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harts/colors13.xml" ContentType="application/vnd.ms-office.chartcolorstyle+xml"/>
  <Override PartName="/word/charts/style13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064F8" w14:textId="75E671DC" w:rsidR="00713761" w:rsidRDefault="00713761" w:rsidP="00713761">
      <w:pPr>
        <w:pStyle w:val="a3"/>
        <w:spacing w:before="11"/>
        <w:ind w:left="5103"/>
      </w:pPr>
      <w:bookmarkStart w:id="0" w:name="_Hlk146184358"/>
    </w:p>
    <w:p w14:paraId="24AAFF82" w14:textId="4F18D7FF" w:rsidR="00BD0094" w:rsidRDefault="00BD0094" w:rsidP="00713761">
      <w:pPr>
        <w:pStyle w:val="a3"/>
        <w:spacing w:before="11"/>
        <w:ind w:left="5103"/>
      </w:pPr>
    </w:p>
    <w:p w14:paraId="07232D34" w14:textId="6B89D604" w:rsidR="00BD0094" w:rsidRDefault="00BD0094" w:rsidP="00713761">
      <w:pPr>
        <w:pStyle w:val="a3"/>
        <w:spacing w:before="11"/>
        <w:ind w:left="5103"/>
      </w:pPr>
    </w:p>
    <w:p w14:paraId="21E44526" w14:textId="77777777" w:rsidR="00BD0094" w:rsidRDefault="00BD0094" w:rsidP="00713761">
      <w:pPr>
        <w:pStyle w:val="a3"/>
        <w:spacing w:before="11"/>
        <w:ind w:left="5103"/>
      </w:pPr>
    </w:p>
    <w:p w14:paraId="68985F31" w14:textId="77777777" w:rsidR="0058523F" w:rsidRDefault="0058523F" w:rsidP="00713761">
      <w:pPr>
        <w:pStyle w:val="a3"/>
        <w:spacing w:before="11"/>
        <w:ind w:left="5103"/>
      </w:pPr>
    </w:p>
    <w:p w14:paraId="4D833D2F" w14:textId="77777777" w:rsidR="00713761" w:rsidRPr="00713761" w:rsidRDefault="00713761" w:rsidP="00713761">
      <w:pPr>
        <w:pStyle w:val="a3"/>
        <w:spacing w:before="11"/>
        <w:ind w:left="5103"/>
      </w:pPr>
    </w:p>
    <w:bookmarkEnd w:id="0"/>
    <w:p w14:paraId="6DC27E7F" w14:textId="77777777" w:rsidR="00713761" w:rsidRPr="00713761" w:rsidRDefault="00713761" w:rsidP="00713761">
      <w:pPr>
        <w:pStyle w:val="a5"/>
        <w:ind w:left="0" w:right="430"/>
      </w:pPr>
      <w:r w:rsidRPr="00713761">
        <w:t xml:space="preserve">Отчет </w:t>
      </w:r>
    </w:p>
    <w:p w14:paraId="33D7047E" w14:textId="75A0EF98" w:rsidR="00713761" w:rsidRPr="00713761" w:rsidRDefault="00713761" w:rsidP="00F76A1E">
      <w:pPr>
        <w:pStyle w:val="a5"/>
        <w:ind w:left="0" w:right="430"/>
      </w:pPr>
      <w:r w:rsidRPr="00713761">
        <w:t>о результатах анкетирования в рамках мониторинга</w:t>
      </w:r>
      <w:r w:rsidRPr="00713761">
        <w:rPr>
          <w:spacing w:val="1"/>
        </w:rPr>
        <w:t xml:space="preserve"> </w:t>
      </w:r>
      <w:r w:rsidRPr="00713761">
        <w:t>удовлетворенности</w:t>
      </w:r>
      <w:r w:rsidRPr="00713761">
        <w:rPr>
          <w:spacing w:val="-12"/>
        </w:rPr>
        <w:t xml:space="preserve"> </w:t>
      </w:r>
      <w:r w:rsidRPr="00713761">
        <w:t>качеством</w:t>
      </w:r>
      <w:r w:rsidRPr="00713761">
        <w:rPr>
          <w:spacing w:val="-10"/>
        </w:rPr>
        <w:t xml:space="preserve"> </w:t>
      </w:r>
      <w:r w:rsidRPr="00713761">
        <w:t>образовательной</w:t>
      </w:r>
      <w:r w:rsidRPr="00713761">
        <w:rPr>
          <w:spacing w:val="-11"/>
        </w:rPr>
        <w:t xml:space="preserve"> </w:t>
      </w:r>
      <w:r w:rsidRPr="00713761">
        <w:t>деятельности</w:t>
      </w:r>
      <w:r w:rsidRPr="00713761">
        <w:rPr>
          <w:spacing w:val="-77"/>
        </w:rPr>
        <w:t xml:space="preserve"> </w:t>
      </w:r>
      <w:r w:rsidRPr="00713761">
        <w:t>(образовательного</w:t>
      </w:r>
      <w:r w:rsidRPr="00713761">
        <w:rPr>
          <w:spacing w:val="-4"/>
        </w:rPr>
        <w:t xml:space="preserve"> </w:t>
      </w:r>
      <w:r w:rsidRPr="00713761">
        <w:t>процесса)</w:t>
      </w:r>
      <w:r w:rsidRPr="00713761">
        <w:rPr>
          <w:spacing w:val="-4"/>
        </w:rPr>
        <w:t xml:space="preserve"> </w:t>
      </w:r>
      <w:r w:rsidRPr="00713761">
        <w:t>и</w:t>
      </w:r>
      <w:r w:rsidRPr="00713761">
        <w:rPr>
          <w:spacing w:val="-4"/>
        </w:rPr>
        <w:t xml:space="preserve"> </w:t>
      </w:r>
      <w:r w:rsidRPr="00713761">
        <w:t>подготовки</w:t>
      </w:r>
      <w:r w:rsidRPr="00713761">
        <w:rPr>
          <w:spacing w:val="-3"/>
        </w:rPr>
        <w:t xml:space="preserve"> </w:t>
      </w:r>
      <w:r w:rsidRPr="00713761">
        <w:t>обучающихся по основной образовательной программе высшего образования</w:t>
      </w:r>
    </w:p>
    <w:p w14:paraId="074963B6" w14:textId="0F36C455" w:rsidR="00713761" w:rsidRPr="00713761" w:rsidRDefault="00713761" w:rsidP="00F76A1E">
      <w:pPr>
        <w:pStyle w:val="a5"/>
        <w:ind w:left="0"/>
      </w:pPr>
      <w:r w:rsidRPr="00713761">
        <w:t>за 2022/2023</w:t>
      </w:r>
      <w:r w:rsidRPr="00713761">
        <w:rPr>
          <w:spacing w:val="-3"/>
        </w:rPr>
        <w:t xml:space="preserve"> </w:t>
      </w:r>
      <w:r w:rsidRPr="00713761">
        <w:t>учебный</w:t>
      </w:r>
      <w:r w:rsidRPr="00713761">
        <w:rPr>
          <w:spacing w:val="-4"/>
        </w:rPr>
        <w:t xml:space="preserve"> </w:t>
      </w:r>
      <w:r w:rsidRPr="00713761">
        <w:t>год</w:t>
      </w:r>
    </w:p>
    <w:p w14:paraId="4316B1D8" w14:textId="58B17173" w:rsidR="00713761" w:rsidRDefault="00713761" w:rsidP="00713761">
      <w:pPr>
        <w:pStyle w:val="a5"/>
        <w:ind w:left="0"/>
        <w:rPr>
          <w:b w:val="0"/>
          <w:bCs w:val="0"/>
        </w:rPr>
      </w:pPr>
    </w:p>
    <w:p w14:paraId="2A5A3BA5" w14:textId="77777777" w:rsidR="00713761" w:rsidRPr="00713761" w:rsidRDefault="00713761" w:rsidP="00713761">
      <w:pPr>
        <w:pStyle w:val="a5"/>
        <w:ind w:left="0"/>
        <w:rPr>
          <w:b w:val="0"/>
          <w:bCs w:val="0"/>
        </w:rPr>
      </w:pPr>
    </w:p>
    <w:p w14:paraId="7AD8A8F9" w14:textId="77777777" w:rsidR="00C9789F" w:rsidRPr="00F76A1E" w:rsidRDefault="00C9789F" w:rsidP="00C9789F">
      <w:pPr>
        <w:pStyle w:val="a5"/>
        <w:ind w:left="0" w:right="-51"/>
        <w:jc w:val="both"/>
        <w:rPr>
          <w:b w:val="0"/>
          <w:bCs w:val="0"/>
        </w:rPr>
      </w:pPr>
      <w:r w:rsidRPr="00F76A1E">
        <w:rPr>
          <w:b w:val="0"/>
          <w:bCs w:val="0"/>
        </w:rPr>
        <w:t>Направление подготовки</w:t>
      </w:r>
      <w:bookmarkStart w:id="1" w:name="_Hlk146186538"/>
      <w:r>
        <w:rPr>
          <w:b w:val="0"/>
          <w:bCs w:val="0"/>
        </w:rPr>
        <w:t xml:space="preserve"> </w:t>
      </w:r>
      <w:r w:rsidRPr="00566172">
        <w:rPr>
          <w:b w:val="0"/>
          <w:bCs w:val="0"/>
        </w:rPr>
        <w:t>20.03.0</w:t>
      </w:r>
      <w:r>
        <w:rPr>
          <w:b w:val="0"/>
          <w:bCs w:val="0"/>
        </w:rPr>
        <w:t xml:space="preserve"> </w:t>
      </w:r>
      <w:proofErr w:type="spellStart"/>
      <w:r w:rsidRPr="00566172">
        <w:rPr>
          <w:b w:val="0"/>
          <w:bCs w:val="0"/>
        </w:rPr>
        <w:t>Техносферная</w:t>
      </w:r>
      <w:proofErr w:type="spellEnd"/>
      <w:r w:rsidRPr="00566172">
        <w:rPr>
          <w:b w:val="0"/>
          <w:bCs w:val="0"/>
        </w:rPr>
        <w:t xml:space="preserve"> безопасность, направленность (профиль) «Безопасность технологических процессов и производств»,</w:t>
      </w:r>
      <w:bookmarkEnd w:id="1"/>
    </w:p>
    <w:p w14:paraId="0016E09C" w14:textId="64D75BBB" w:rsidR="00713761" w:rsidRPr="00713761" w:rsidRDefault="00C9789F" w:rsidP="00C9789F">
      <w:pPr>
        <w:pStyle w:val="a5"/>
        <w:ind w:left="0" w:right="430"/>
        <w:jc w:val="both"/>
        <w:rPr>
          <w:b w:val="0"/>
          <w:bCs w:val="0"/>
        </w:rPr>
      </w:pPr>
      <w:r w:rsidRPr="00F76A1E">
        <w:rPr>
          <w:b w:val="0"/>
          <w:bCs w:val="0"/>
        </w:rPr>
        <w:t>уровень образования: бакалавриат, форма обучени</w:t>
      </w:r>
      <w:r>
        <w:rPr>
          <w:b w:val="0"/>
          <w:bCs w:val="0"/>
        </w:rPr>
        <w:t>я:</w:t>
      </w:r>
      <w:r w:rsidRPr="00F76A1E">
        <w:rPr>
          <w:b w:val="0"/>
          <w:bCs w:val="0"/>
        </w:rPr>
        <w:t xml:space="preserve"> очн</w:t>
      </w:r>
      <w:r>
        <w:rPr>
          <w:b w:val="0"/>
          <w:bCs w:val="0"/>
        </w:rPr>
        <w:t>ая</w:t>
      </w:r>
    </w:p>
    <w:p w14:paraId="498AB5D4" w14:textId="17EDD6E4" w:rsidR="00713761" w:rsidRPr="00713761" w:rsidRDefault="00713761" w:rsidP="00F76A1E">
      <w:pPr>
        <w:pStyle w:val="a5"/>
        <w:ind w:left="0"/>
        <w:jc w:val="both"/>
        <w:rPr>
          <w:b w:val="0"/>
          <w:bCs w:val="0"/>
        </w:rPr>
      </w:pPr>
    </w:p>
    <w:p w14:paraId="1A599B42" w14:textId="3359064C" w:rsidR="00713761" w:rsidRDefault="00713761" w:rsidP="00713761">
      <w:pPr>
        <w:pStyle w:val="a5"/>
      </w:pPr>
    </w:p>
    <w:p w14:paraId="79534D66" w14:textId="0BCD4050" w:rsidR="00713761" w:rsidRDefault="00713761" w:rsidP="00713761">
      <w:pPr>
        <w:pStyle w:val="a5"/>
      </w:pPr>
    </w:p>
    <w:p w14:paraId="5C28F316" w14:textId="2A026B69" w:rsidR="00713761" w:rsidRDefault="00713761" w:rsidP="00713761">
      <w:pPr>
        <w:pStyle w:val="a5"/>
      </w:pPr>
    </w:p>
    <w:p w14:paraId="39DF5B82" w14:textId="48C66530" w:rsidR="00713761" w:rsidRDefault="00713761" w:rsidP="00713761">
      <w:pPr>
        <w:pStyle w:val="a5"/>
      </w:pPr>
    </w:p>
    <w:p w14:paraId="7E24CFE7" w14:textId="6548DF94" w:rsidR="00713761" w:rsidRDefault="00713761" w:rsidP="00713761">
      <w:pPr>
        <w:pStyle w:val="a5"/>
      </w:pPr>
    </w:p>
    <w:p w14:paraId="37B62AF9" w14:textId="629B761C" w:rsidR="00713761" w:rsidRDefault="00713761" w:rsidP="00713761">
      <w:pPr>
        <w:pStyle w:val="a5"/>
      </w:pPr>
    </w:p>
    <w:p w14:paraId="010F0058" w14:textId="378CE039" w:rsidR="00713761" w:rsidRDefault="00713761" w:rsidP="00713761">
      <w:pPr>
        <w:pStyle w:val="a5"/>
      </w:pPr>
    </w:p>
    <w:p w14:paraId="3282C3A6" w14:textId="5D988D8C" w:rsidR="00713761" w:rsidRDefault="00713761" w:rsidP="00713761">
      <w:pPr>
        <w:pStyle w:val="a5"/>
      </w:pPr>
    </w:p>
    <w:p w14:paraId="407B1052" w14:textId="4C2DF92C" w:rsidR="00713761" w:rsidRDefault="00713761" w:rsidP="00713761">
      <w:pPr>
        <w:pStyle w:val="a5"/>
      </w:pPr>
    </w:p>
    <w:p w14:paraId="1ABCEF98" w14:textId="4D3D99A5" w:rsidR="00713761" w:rsidRDefault="00713761" w:rsidP="00713761">
      <w:pPr>
        <w:pStyle w:val="a5"/>
      </w:pPr>
    </w:p>
    <w:p w14:paraId="4F3C3CC9" w14:textId="54F4CFCC" w:rsidR="00BD0094" w:rsidRDefault="00BD0094" w:rsidP="00713761">
      <w:pPr>
        <w:pStyle w:val="a5"/>
      </w:pPr>
    </w:p>
    <w:p w14:paraId="4ED4AAB6" w14:textId="77777777" w:rsidR="00BD0094" w:rsidRDefault="00BD0094" w:rsidP="00713761">
      <w:pPr>
        <w:pStyle w:val="a5"/>
      </w:pPr>
    </w:p>
    <w:p w14:paraId="072AF4C1" w14:textId="15FC3D73" w:rsidR="00713761" w:rsidRDefault="00713761" w:rsidP="00713761">
      <w:pPr>
        <w:pStyle w:val="a5"/>
      </w:pPr>
    </w:p>
    <w:p w14:paraId="08CE1423" w14:textId="64E72E65" w:rsidR="00713761" w:rsidRDefault="00713761" w:rsidP="00713761">
      <w:pPr>
        <w:pStyle w:val="a5"/>
      </w:pPr>
    </w:p>
    <w:p w14:paraId="13EBD4ED" w14:textId="595441B7" w:rsidR="00713761" w:rsidRDefault="00713761" w:rsidP="00713761">
      <w:pPr>
        <w:pStyle w:val="a5"/>
      </w:pPr>
    </w:p>
    <w:p w14:paraId="1069FD79" w14:textId="4D2DC553" w:rsidR="00713761" w:rsidRDefault="00713761" w:rsidP="00713761">
      <w:pPr>
        <w:pStyle w:val="a5"/>
      </w:pPr>
    </w:p>
    <w:p w14:paraId="6FF7EE18" w14:textId="62AEEDE0" w:rsidR="00713761" w:rsidRDefault="00713761" w:rsidP="00713761">
      <w:pPr>
        <w:pStyle w:val="a5"/>
      </w:pPr>
    </w:p>
    <w:p w14:paraId="6BE88868" w14:textId="52C5FC69" w:rsidR="00713761" w:rsidRDefault="00713761" w:rsidP="00713761">
      <w:pPr>
        <w:pStyle w:val="a5"/>
      </w:pPr>
    </w:p>
    <w:p w14:paraId="10712116" w14:textId="5F0F13C5" w:rsidR="00713761" w:rsidRDefault="00713761" w:rsidP="00713761">
      <w:pPr>
        <w:pStyle w:val="a5"/>
      </w:pPr>
    </w:p>
    <w:p w14:paraId="6076510B" w14:textId="36100317" w:rsidR="00713761" w:rsidRDefault="00713761" w:rsidP="00713761">
      <w:pPr>
        <w:pStyle w:val="a5"/>
      </w:pPr>
    </w:p>
    <w:p w14:paraId="1F535902" w14:textId="7A89189C" w:rsidR="00713761" w:rsidRPr="0058523F" w:rsidRDefault="0058523F" w:rsidP="00713761">
      <w:pPr>
        <w:pStyle w:val="a5"/>
        <w:rPr>
          <w:b w:val="0"/>
          <w:bCs w:val="0"/>
        </w:rPr>
      </w:pPr>
      <w:r w:rsidRPr="0058523F">
        <w:rPr>
          <w:b w:val="0"/>
          <w:bCs w:val="0"/>
        </w:rPr>
        <w:t>Новокузнецк 2023</w:t>
      </w:r>
    </w:p>
    <w:p w14:paraId="4166EA93" w14:textId="2441D5AE" w:rsidR="00F76A1E" w:rsidRDefault="00F76A1E" w:rsidP="00713761">
      <w:pPr>
        <w:pStyle w:val="a5"/>
      </w:pPr>
    </w:p>
    <w:p w14:paraId="25BD9822" w14:textId="61148CD6" w:rsidR="00762BF6" w:rsidRDefault="00F76A1E" w:rsidP="0058523F">
      <w:pPr>
        <w:pStyle w:val="1"/>
        <w:numPr>
          <w:ilvl w:val="0"/>
          <w:numId w:val="7"/>
        </w:numPr>
        <w:tabs>
          <w:tab w:val="left" w:pos="1178"/>
        </w:tabs>
        <w:spacing w:line="242" w:lineRule="auto"/>
        <w:ind w:right="973" w:hanging="250"/>
        <w:jc w:val="center"/>
      </w:pPr>
      <w:r>
        <w:t>Орг</w:t>
      </w:r>
      <w:r w:rsidR="00713761">
        <w:t>анизация анкетирования обучающихся, педагогических</w:t>
      </w:r>
      <w:r w:rsidR="00713761">
        <w:rPr>
          <w:spacing w:val="-67"/>
        </w:rPr>
        <w:t xml:space="preserve"> </w:t>
      </w:r>
      <w:r w:rsidR="00713761">
        <w:t>работников</w:t>
      </w:r>
      <w:r w:rsidR="00713761">
        <w:rPr>
          <w:spacing w:val="-2"/>
        </w:rPr>
        <w:t xml:space="preserve"> </w:t>
      </w:r>
      <w:r w:rsidR="00713761">
        <w:t>и</w:t>
      </w:r>
      <w:r w:rsidR="00713761">
        <w:rPr>
          <w:spacing w:val="-1"/>
        </w:rPr>
        <w:t xml:space="preserve"> </w:t>
      </w:r>
      <w:r w:rsidR="00713761">
        <w:t>представителей</w:t>
      </w:r>
      <w:r w:rsidR="00713761">
        <w:rPr>
          <w:spacing w:val="-3"/>
        </w:rPr>
        <w:t xml:space="preserve"> </w:t>
      </w:r>
      <w:r w:rsidR="00713761">
        <w:t>работодателей</w:t>
      </w:r>
    </w:p>
    <w:p w14:paraId="758228B0" w14:textId="77777777" w:rsidR="00762BF6" w:rsidRDefault="00762BF6">
      <w:pPr>
        <w:pStyle w:val="a3"/>
        <w:spacing w:before="3"/>
        <w:rPr>
          <w:b/>
          <w:sz w:val="29"/>
        </w:rPr>
      </w:pPr>
    </w:p>
    <w:p w14:paraId="2612C0EF" w14:textId="38236152" w:rsidR="00877AB0" w:rsidRPr="00877AB0" w:rsidRDefault="00713761" w:rsidP="00BD0094">
      <w:pPr>
        <w:pStyle w:val="a3"/>
        <w:spacing w:before="4"/>
        <w:ind w:right="454" w:firstLine="851"/>
        <w:jc w:val="both"/>
      </w:pPr>
      <w:proofErr w:type="gramStart"/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 w:rsidR="00F76A1E" w:rsidRPr="00F76A1E">
        <w:rPr>
          <w:sz w:val="30"/>
        </w:rPr>
        <w:t>Положение</w:t>
      </w:r>
      <w:r w:rsidR="00F76A1E">
        <w:rPr>
          <w:sz w:val="30"/>
        </w:rPr>
        <w:t xml:space="preserve">м </w:t>
      </w:r>
      <w:r w:rsidR="00F76A1E" w:rsidRPr="00F76A1E">
        <w:rPr>
          <w:sz w:val="30"/>
        </w:rPr>
        <w:t>о внутренней независимой оценке качества образования по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образовательным программам высшего образования – программам</w:t>
      </w:r>
      <w:r w:rsidR="00F76A1E">
        <w:rPr>
          <w:sz w:val="30"/>
        </w:rPr>
        <w:t xml:space="preserve"> </w:t>
      </w:r>
      <w:proofErr w:type="spellStart"/>
      <w:r w:rsidR="00F76A1E" w:rsidRPr="00F76A1E">
        <w:rPr>
          <w:sz w:val="30"/>
        </w:rPr>
        <w:t>бакалавриата</w:t>
      </w:r>
      <w:proofErr w:type="spellEnd"/>
      <w:r w:rsidR="00F76A1E" w:rsidRPr="00F76A1E">
        <w:rPr>
          <w:sz w:val="30"/>
        </w:rPr>
        <w:t xml:space="preserve"> и программам </w:t>
      </w:r>
      <w:proofErr w:type="spellStart"/>
      <w:r w:rsidR="00F76A1E" w:rsidRPr="00F76A1E">
        <w:rPr>
          <w:sz w:val="30"/>
        </w:rPr>
        <w:t>специалитета</w:t>
      </w:r>
      <w:proofErr w:type="spellEnd"/>
      <w:r w:rsidR="00F76A1E" w:rsidRPr="00F76A1E">
        <w:rPr>
          <w:sz w:val="30"/>
        </w:rPr>
        <w:t xml:space="preserve"> Филиала федерального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государственного бюджетного образовательного учреждения высшего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образования «Кузбасский государственный технический университет</w:t>
      </w:r>
      <w:r w:rsidR="00F76A1E">
        <w:rPr>
          <w:sz w:val="30"/>
        </w:rPr>
        <w:t xml:space="preserve"> </w:t>
      </w:r>
      <w:r w:rsidR="00F76A1E" w:rsidRPr="00F76A1E">
        <w:rPr>
          <w:sz w:val="30"/>
        </w:rPr>
        <w:t>им. Т.Ф. Горбачева» в г. Новокузнецке»</w:t>
      </w:r>
      <w:r w:rsidR="00F76A1E">
        <w:rPr>
          <w:sz w:val="30"/>
        </w:rPr>
        <w:t xml:space="preserve"> </w:t>
      </w:r>
      <w:r>
        <w:t xml:space="preserve"> было проведено анкетирование</w:t>
      </w:r>
      <w:r>
        <w:rPr>
          <w:spacing w:val="1"/>
        </w:rPr>
        <w:t xml:space="preserve"> </w:t>
      </w:r>
      <w:r>
        <w:rPr>
          <w:spacing w:val="-1"/>
        </w:rPr>
        <w:t>обучающихся,</w:t>
      </w:r>
      <w:r>
        <w:rPr>
          <w:spacing w:val="-10"/>
        </w:rPr>
        <w:t xml:space="preserve"> </w:t>
      </w:r>
      <w:r>
        <w:rPr>
          <w:spacing w:val="-1"/>
        </w:rPr>
        <w:t>педагогических</w:t>
      </w:r>
      <w:r>
        <w:rPr>
          <w:spacing w:val="-8"/>
        </w:rPr>
        <w:t xml:space="preserve"> </w:t>
      </w:r>
      <w:r>
        <w:rPr>
          <w:spacing w:val="-1"/>
        </w:rPr>
        <w:t>работников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представителей</w:t>
      </w:r>
      <w:r>
        <w:rPr>
          <w:spacing w:val="-8"/>
        </w:rPr>
        <w:t xml:space="preserve"> </w:t>
      </w:r>
      <w:r>
        <w:t>работодателей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rPr>
          <w:spacing w:val="-1"/>
        </w:rPr>
        <w:t>основным</w:t>
      </w:r>
      <w:r>
        <w:rPr>
          <w:spacing w:val="-6"/>
        </w:rPr>
        <w:t xml:space="preserve"> </w:t>
      </w:r>
      <w:r>
        <w:rPr>
          <w:spacing w:val="-1"/>
        </w:rPr>
        <w:t>профессиональным</w:t>
      </w:r>
      <w:r>
        <w:rPr>
          <w:spacing w:val="-6"/>
        </w:rPr>
        <w:t xml:space="preserve"> </w:t>
      </w:r>
      <w:r>
        <w:rPr>
          <w:spacing w:val="-1"/>
        </w:rPr>
        <w:t>образовательным</w:t>
      </w:r>
      <w:r>
        <w:rPr>
          <w:spacing w:val="-6"/>
        </w:rPr>
        <w:t xml:space="preserve"> </w:t>
      </w:r>
      <w:r>
        <w:rPr>
          <w:spacing w:val="-1"/>
        </w:rPr>
        <w:t>программам</w:t>
      </w:r>
      <w:r>
        <w:rPr>
          <w:spacing w:val="-4"/>
        </w:rPr>
        <w:t xml:space="preserve"> </w:t>
      </w:r>
      <w:r>
        <w:rPr>
          <w:spacing w:val="-1"/>
        </w:rPr>
        <w:t>среднего</w:t>
      </w:r>
      <w:r>
        <w:rPr>
          <w:spacing w:val="-5"/>
        </w:rPr>
        <w:t xml:space="preserve"> </w:t>
      </w:r>
      <w:r>
        <w:rPr>
          <w:spacing w:val="-1"/>
        </w:rPr>
        <w:t>профес</w:t>
      </w:r>
      <w:r>
        <w:rPr>
          <w:spacing w:val="-2"/>
        </w:rPr>
        <w:t>сионального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высшего</w:t>
      </w:r>
      <w:r>
        <w:rPr>
          <w:spacing w:val="-14"/>
        </w:rPr>
        <w:t xml:space="preserve"> </w:t>
      </w:r>
      <w:r>
        <w:rPr>
          <w:spacing w:val="-2"/>
        </w:rPr>
        <w:t>образования</w:t>
      </w:r>
      <w:r>
        <w:rPr>
          <w:spacing w:val="-16"/>
        </w:rPr>
        <w:t xml:space="preserve"> </w:t>
      </w:r>
      <w:r w:rsidR="003433D7">
        <w:rPr>
          <w:spacing w:val="-16"/>
        </w:rPr>
        <w:t xml:space="preserve">с </w:t>
      </w:r>
      <w:r w:rsidR="00BD0094">
        <w:rPr>
          <w:spacing w:val="-2"/>
        </w:rPr>
        <w:t>использова</w:t>
      </w:r>
      <w:r w:rsidR="003433D7">
        <w:rPr>
          <w:spacing w:val="-2"/>
        </w:rPr>
        <w:t>нием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анкет</w:t>
      </w:r>
      <w:r w:rsidR="003433D7">
        <w:rPr>
          <w:spacing w:val="-1"/>
        </w:rPr>
        <w:t>ы</w:t>
      </w:r>
      <w:r w:rsidRPr="00877AB0">
        <w:rPr>
          <w:spacing w:val="15"/>
        </w:rPr>
        <w:t xml:space="preserve"> </w:t>
      </w:r>
      <w:r w:rsidRPr="00877AB0">
        <w:t>для</w:t>
      </w:r>
      <w:r w:rsidRPr="00877AB0">
        <w:rPr>
          <w:spacing w:val="19"/>
        </w:rPr>
        <w:t xml:space="preserve"> </w:t>
      </w:r>
      <w:proofErr w:type="gramStart"/>
      <w:r w:rsidRPr="00877AB0">
        <w:t>обучающихся</w:t>
      </w:r>
      <w:proofErr w:type="gramEnd"/>
      <w:r w:rsidR="00877AB0" w:rsidRPr="00877AB0">
        <w:t xml:space="preserve">, направленная на выявление </w:t>
      </w:r>
      <w:r w:rsidR="00C33C83">
        <w:t xml:space="preserve">и </w:t>
      </w:r>
      <w:bookmarkStart w:id="2" w:name="_Hlk146359236"/>
      <w:r w:rsidR="00C33C83">
        <w:t xml:space="preserve">оценку процесса </w:t>
      </w:r>
      <w:r w:rsidR="00877AB0" w:rsidRPr="00877AB0">
        <w:t>организации</w:t>
      </w:r>
      <w:r w:rsidR="00877AB0">
        <w:t xml:space="preserve">, </w:t>
      </w:r>
      <w:r w:rsidR="00877AB0" w:rsidRPr="00877AB0">
        <w:t xml:space="preserve"> содержания,</w:t>
      </w:r>
      <w:r w:rsidR="00877AB0" w:rsidRPr="00877AB0">
        <w:rPr>
          <w:spacing w:val="27"/>
        </w:rPr>
        <w:t xml:space="preserve"> </w:t>
      </w:r>
      <w:r w:rsidR="00877AB0" w:rsidRPr="00877AB0">
        <w:t xml:space="preserve"> качества образовательного процесса</w:t>
      </w:r>
      <w:bookmarkEnd w:id="2"/>
      <w:r w:rsidR="00BD0094">
        <w:t>.</w:t>
      </w:r>
    </w:p>
    <w:p w14:paraId="4EE8A2AE" w14:textId="2ADCED3F" w:rsidR="00762BF6" w:rsidRDefault="00713761" w:rsidP="0058523F">
      <w:pPr>
        <w:pStyle w:val="a3"/>
        <w:spacing w:line="259" w:lineRule="auto"/>
        <w:ind w:right="454" w:firstLine="851"/>
        <w:jc w:val="both"/>
      </w:pPr>
      <w:r>
        <w:t>Анкетирование</w:t>
      </w:r>
      <w:r>
        <w:rPr>
          <w:spacing w:val="7"/>
        </w:rPr>
        <w:t xml:space="preserve"> </w:t>
      </w:r>
      <w:r>
        <w:t>было</w:t>
      </w:r>
      <w:r>
        <w:rPr>
          <w:spacing w:val="9"/>
        </w:rPr>
        <w:t xml:space="preserve"> </w:t>
      </w:r>
      <w:r>
        <w:t>организовано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онлайн-форме,</w:t>
      </w:r>
      <w:r>
        <w:rPr>
          <w:spacing w:val="7"/>
        </w:rPr>
        <w:t xml:space="preserve"> </w:t>
      </w:r>
      <w:r>
        <w:t>посредством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анкет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респондентами</w:t>
      </w:r>
      <w:r>
        <w:rPr>
          <w:spacing w:val="-1"/>
        </w:rPr>
        <w:t xml:space="preserve"> </w:t>
      </w:r>
      <w:r>
        <w:t xml:space="preserve">в </w:t>
      </w:r>
      <w:r w:rsidR="00C33C83">
        <w:rPr>
          <w:lang w:val="en-US"/>
        </w:rPr>
        <w:t>Google</w:t>
      </w:r>
      <w:r>
        <w:t>-формах.</w:t>
      </w:r>
    </w:p>
    <w:p w14:paraId="7886520A" w14:textId="77777777" w:rsidR="004360F1" w:rsidRDefault="004360F1" w:rsidP="0058523F">
      <w:pPr>
        <w:pStyle w:val="a3"/>
        <w:spacing w:line="259" w:lineRule="auto"/>
        <w:ind w:right="454" w:firstLine="851"/>
      </w:pPr>
    </w:p>
    <w:p w14:paraId="57FED835" w14:textId="2B9AB181" w:rsidR="00E87ACD" w:rsidRPr="00BD0094" w:rsidRDefault="00713761" w:rsidP="00BD0094">
      <w:pPr>
        <w:pStyle w:val="1"/>
        <w:numPr>
          <w:ilvl w:val="0"/>
          <w:numId w:val="7"/>
        </w:numPr>
        <w:tabs>
          <w:tab w:val="left" w:pos="1142"/>
        </w:tabs>
        <w:spacing w:before="5"/>
        <w:ind w:left="930" w:right="590" w:hanging="214"/>
        <w:jc w:val="center"/>
      </w:pPr>
      <w:r>
        <w:t xml:space="preserve">Результаты анкетирования </w:t>
      </w:r>
      <w:r w:rsidR="004360F1" w:rsidRPr="004360F1">
        <w:rPr>
          <w:spacing w:val="1"/>
        </w:rPr>
        <w:t>оценк</w:t>
      </w:r>
      <w:r w:rsidR="004360F1">
        <w:rPr>
          <w:spacing w:val="1"/>
        </w:rPr>
        <w:t>и</w:t>
      </w:r>
      <w:r w:rsidR="004360F1" w:rsidRPr="004360F1">
        <w:rPr>
          <w:spacing w:val="1"/>
        </w:rPr>
        <w:t xml:space="preserve"> процесса организации,  содержания,  качества образовательного процесса</w:t>
      </w:r>
    </w:p>
    <w:p w14:paraId="68985E2E" w14:textId="77777777" w:rsidR="00BD0094" w:rsidRPr="00E87ACD" w:rsidRDefault="00BD0094" w:rsidP="00BD0094">
      <w:pPr>
        <w:pStyle w:val="1"/>
        <w:tabs>
          <w:tab w:val="left" w:pos="1142"/>
        </w:tabs>
        <w:spacing w:before="5"/>
        <w:ind w:left="930" w:right="590"/>
        <w:jc w:val="both"/>
      </w:pPr>
    </w:p>
    <w:p w14:paraId="51E1F368" w14:textId="4BB76198" w:rsidR="00762BF6" w:rsidRPr="00C9789F" w:rsidRDefault="00713761" w:rsidP="00C9789F">
      <w:pPr>
        <w:pStyle w:val="a5"/>
        <w:ind w:left="0" w:right="-51"/>
        <w:jc w:val="both"/>
        <w:rPr>
          <w:b w:val="0"/>
          <w:bCs w:val="0"/>
          <w:spacing w:val="-1"/>
          <w:sz w:val="28"/>
          <w:szCs w:val="28"/>
        </w:rPr>
      </w:pPr>
      <w:r w:rsidRPr="00C9789F">
        <w:rPr>
          <w:b w:val="0"/>
          <w:bCs w:val="0"/>
          <w:spacing w:val="-1"/>
          <w:sz w:val="28"/>
          <w:szCs w:val="28"/>
        </w:rPr>
        <w:t xml:space="preserve">В заполнении анкеты приняли участие </w:t>
      </w:r>
      <w:r w:rsidR="00C9789F" w:rsidRPr="00C9789F">
        <w:rPr>
          <w:b w:val="0"/>
          <w:bCs w:val="0"/>
          <w:spacing w:val="-1"/>
          <w:sz w:val="28"/>
          <w:szCs w:val="28"/>
        </w:rPr>
        <w:t>1</w:t>
      </w:r>
      <w:r w:rsidR="002302E2">
        <w:rPr>
          <w:b w:val="0"/>
          <w:bCs w:val="0"/>
          <w:spacing w:val="-1"/>
          <w:sz w:val="28"/>
          <w:szCs w:val="28"/>
        </w:rPr>
        <w:t>4</w:t>
      </w:r>
      <w:r w:rsidRPr="00C9789F">
        <w:rPr>
          <w:b w:val="0"/>
          <w:bCs w:val="0"/>
          <w:spacing w:val="-1"/>
          <w:sz w:val="28"/>
          <w:szCs w:val="28"/>
        </w:rPr>
        <w:t xml:space="preserve"> </w:t>
      </w:r>
      <w:r w:rsidR="00E87ACD" w:rsidRPr="00C9789F">
        <w:rPr>
          <w:b w:val="0"/>
          <w:bCs w:val="0"/>
          <w:spacing w:val="-1"/>
          <w:sz w:val="28"/>
          <w:szCs w:val="28"/>
        </w:rPr>
        <w:t xml:space="preserve">человек, </w:t>
      </w:r>
      <w:r w:rsidRPr="00C9789F">
        <w:rPr>
          <w:b w:val="0"/>
          <w:bCs w:val="0"/>
          <w:spacing w:val="-1"/>
          <w:sz w:val="28"/>
          <w:szCs w:val="28"/>
        </w:rPr>
        <w:t xml:space="preserve">обучающихся </w:t>
      </w:r>
      <w:r w:rsidR="00E87ACD" w:rsidRPr="00C9789F">
        <w:rPr>
          <w:b w:val="0"/>
          <w:bCs w:val="0"/>
          <w:spacing w:val="-1"/>
          <w:sz w:val="28"/>
          <w:szCs w:val="28"/>
        </w:rPr>
        <w:t xml:space="preserve">по направлению подготовки </w:t>
      </w:r>
      <w:r w:rsidR="00C9789F" w:rsidRPr="00C9789F">
        <w:rPr>
          <w:b w:val="0"/>
          <w:bCs w:val="0"/>
          <w:spacing w:val="-1"/>
          <w:sz w:val="28"/>
          <w:szCs w:val="28"/>
        </w:rPr>
        <w:t xml:space="preserve">20.03.0 </w:t>
      </w:r>
      <w:proofErr w:type="spellStart"/>
      <w:r w:rsidR="00C9789F" w:rsidRPr="00C9789F">
        <w:rPr>
          <w:b w:val="0"/>
          <w:bCs w:val="0"/>
          <w:spacing w:val="-1"/>
          <w:sz w:val="28"/>
          <w:szCs w:val="28"/>
        </w:rPr>
        <w:t>Техносферная</w:t>
      </w:r>
      <w:proofErr w:type="spellEnd"/>
      <w:r w:rsidR="00C9789F" w:rsidRPr="00C9789F">
        <w:rPr>
          <w:b w:val="0"/>
          <w:bCs w:val="0"/>
          <w:spacing w:val="-1"/>
          <w:sz w:val="28"/>
          <w:szCs w:val="28"/>
        </w:rPr>
        <w:t xml:space="preserve"> безопасность, направленность (профиль) «Безопасность технологических процессов и производств», очной </w:t>
      </w:r>
      <w:r w:rsidR="00E87ACD" w:rsidRPr="00C9789F">
        <w:rPr>
          <w:b w:val="0"/>
          <w:bCs w:val="0"/>
          <w:spacing w:val="-1"/>
          <w:sz w:val="28"/>
          <w:szCs w:val="28"/>
        </w:rPr>
        <w:t>формы обучения</w:t>
      </w:r>
      <w:r w:rsidR="008F4608" w:rsidRPr="00C9789F">
        <w:rPr>
          <w:b w:val="0"/>
          <w:bCs w:val="0"/>
          <w:spacing w:val="-1"/>
          <w:sz w:val="28"/>
          <w:szCs w:val="28"/>
        </w:rPr>
        <w:t xml:space="preserve">, что составило </w:t>
      </w:r>
      <w:r w:rsidR="002302E2">
        <w:rPr>
          <w:b w:val="0"/>
          <w:bCs w:val="0"/>
          <w:spacing w:val="-1"/>
          <w:sz w:val="28"/>
          <w:szCs w:val="28"/>
        </w:rPr>
        <w:t>93,3</w:t>
      </w:r>
      <w:r w:rsidR="008F4608" w:rsidRPr="00C9789F">
        <w:rPr>
          <w:b w:val="0"/>
          <w:bCs w:val="0"/>
          <w:spacing w:val="-1"/>
          <w:sz w:val="28"/>
          <w:szCs w:val="28"/>
        </w:rPr>
        <w:t>% от контингента, обучающихся по данной образовательной программе</w:t>
      </w:r>
      <w:r w:rsidR="00E87ACD" w:rsidRPr="00C9789F">
        <w:rPr>
          <w:b w:val="0"/>
          <w:bCs w:val="0"/>
          <w:spacing w:val="-1"/>
          <w:sz w:val="28"/>
          <w:szCs w:val="28"/>
        </w:rPr>
        <w:t>.</w:t>
      </w:r>
    </w:p>
    <w:p w14:paraId="6443BE1C" w14:textId="77777777" w:rsidR="00762BF6" w:rsidRDefault="00762BF6">
      <w:pPr>
        <w:pStyle w:val="a3"/>
        <w:spacing w:before="11"/>
      </w:pPr>
    </w:p>
    <w:tbl>
      <w:tblPr>
        <w:tblStyle w:val="TableNormal"/>
        <w:tblW w:w="909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3260"/>
        <w:gridCol w:w="3260"/>
      </w:tblGrid>
      <w:tr w:rsidR="00E87ACD" w14:paraId="2389FD17" w14:textId="0E35A7C8" w:rsidTr="001504E3">
        <w:trPr>
          <w:trHeight w:val="681"/>
        </w:trPr>
        <w:tc>
          <w:tcPr>
            <w:tcW w:w="2570" w:type="dxa"/>
          </w:tcPr>
          <w:p w14:paraId="750858FB" w14:textId="268FA333" w:rsidR="00E87ACD" w:rsidRDefault="00E87ACD" w:rsidP="00E87ACD">
            <w:pPr>
              <w:pStyle w:val="TableParagraph"/>
              <w:spacing w:line="240" w:lineRule="auto"/>
              <w:ind w:left="22" w:right="273"/>
              <w:jc w:val="center"/>
              <w:rPr>
                <w:sz w:val="24"/>
              </w:rPr>
            </w:pPr>
            <w:r>
              <w:rPr>
                <w:sz w:val="24"/>
              </w:rPr>
              <w:t>Год набора</w:t>
            </w:r>
          </w:p>
        </w:tc>
        <w:tc>
          <w:tcPr>
            <w:tcW w:w="3260" w:type="dxa"/>
          </w:tcPr>
          <w:p w14:paraId="312CECED" w14:textId="0C4E67AB" w:rsidR="00E87ACD" w:rsidRDefault="00E87ACD">
            <w:pPr>
              <w:pStyle w:val="TableParagraph"/>
              <w:spacing w:line="264" w:lineRule="exact"/>
              <w:ind w:left="339" w:right="3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260" w:type="dxa"/>
          </w:tcPr>
          <w:p w14:paraId="477B2245" w14:textId="77777777" w:rsidR="00E87ACD" w:rsidRDefault="00E87ACD" w:rsidP="00E87ACD">
            <w:pPr>
              <w:pStyle w:val="TableParagraph"/>
              <w:spacing w:line="240" w:lineRule="auto"/>
              <w:ind w:left="109" w:right="105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14:paraId="3B72575B" w14:textId="02AE126C" w:rsidR="00E87ACD" w:rsidRDefault="00E87ACD" w:rsidP="00E87ACD">
            <w:pPr>
              <w:pStyle w:val="TableParagraph"/>
              <w:spacing w:line="240" w:lineRule="auto"/>
              <w:ind w:left="109" w:right="105" w:firstLine="3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участвовавших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анкетировании</w:t>
            </w:r>
          </w:p>
        </w:tc>
      </w:tr>
      <w:tr w:rsidR="00A03C8E" w14:paraId="5E847FA7" w14:textId="77777777" w:rsidTr="001504E3">
        <w:trPr>
          <w:trHeight w:val="275"/>
        </w:trPr>
        <w:tc>
          <w:tcPr>
            <w:tcW w:w="2570" w:type="dxa"/>
          </w:tcPr>
          <w:p w14:paraId="0402F28F" w14:textId="449531A5" w:rsidR="00A03C8E" w:rsidRDefault="00A03C8E" w:rsidP="001504E3">
            <w:pPr>
              <w:pStyle w:val="TableParagraph"/>
              <w:spacing w:line="276" w:lineRule="auto"/>
              <w:ind w:left="306"/>
              <w:rPr>
                <w:sz w:val="24"/>
              </w:rPr>
            </w:pPr>
            <w:r>
              <w:rPr>
                <w:sz w:val="24"/>
              </w:rPr>
              <w:t>20</w:t>
            </w:r>
            <w:r w:rsidR="00C9789F">
              <w:rPr>
                <w:sz w:val="24"/>
              </w:rPr>
              <w:t>20</w:t>
            </w:r>
          </w:p>
        </w:tc>
        <w:tc>
          <w:tcPr>
            <w:tcW w:w="3260" w:type="dxa"/>
          </w:tcPr>
          <w:p w14:paraId="00200104" w14:textId="18BA2CEB" w:rsidR="00A03C8E" w:rsidRDefault="008F4608" w:rsidP="00E87ACD">
            <w:pPr>
              <w:pStyle w:val="TableParagraph"/>
              <w:spacing w:line="276" w:lineRule="auto"/>
              <w:ind w:left="339" w:right="3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9789F">
              <w:rPr>
                <w:sz w:val="24"/>
              </w:rPr>
              <w:t>5</w:t>
            </w:r>
          </w:p>
        </w:tc>
        <w:tc>
          <w:tcPr>
            <w:tcW w:w="3260" w:type="dxa"/>
          </w:tcPr>
          <w:p w14:paraId="66D3983E" w14:textId="000AF7F9" w:rsidR="00A03C8E" w:rsidRDefault="008F4608" w:rsidP="002302E2">
            <w:pPr>
              <w:pStyle w:val="TableParagraph"/>
              <w:spacing w:line="276" w:lineRule="auto"/>
              <w:ind w:left="339" w:right="3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302E2">
              <w:rPr>
                <w:sz w:val="24"/>
              </w:rPr>
              <w:t>4</w:t>
            </w:r>
          </w:p>
        </w:tc>
      </w:tr>
      <w:tr w:rsidR="00E87ACD" w14:paraId="7C03C033" w14:textId="01D13792" w:rsidTr="001504E3">
        <w:trPr>
          <w:trHeight w:val="275"/>
        </w:trPr>
        <w:tc>
          <w:tcPr>
            <w:tcW w:w="2570" w:type="dxa"/>
          </w:tcPr>
          <w:p w14:paraId="206F072D" w14:textId="473A90DB" w:rsidR="00E87ACD" w:rsidRPr="008F4608" w:rsidRDefault="00E87ACD" w:rsidP="001504E3">
            <w:pPr>
              <w:pStyle w:val="TableParagraph"/>
              <w:spacing w:line="276" w:lineRule="auto"/>
              <w:ind w:left="306"/>
              <w:rPr>
                <w:sz w:val="24"/>
                <w:szCs w:val="24"/>
              </w:rPr>
            </w:pPr>
            <w:r w:rsidRPr="008F4608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14:paraId="5E72FA93" w14:textId="5D00F699" w:rsidR="00E87ACD" w:rsidRPr="008F4608" w:rsidRDefault="00C9789F" w:rsidP="00E87ACD">
            <w:pPr>
              <w:pStyle w:val="TableParagraph"/>
              <w:spacing w:line="276" w:lineRule="auto"/>
              <w:ind w:left="339" w:right="3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</w:tcPr>
          <w:p w14:paraId="524D8F5D" w14:textId="50ED3DB5" w:rsidR="00E87ACD" w:rsidRPr="008F4608" w:rsidRDefault="00C9789F" w:rsidP="002302E2">
            <w:pPr>
              <w:pStyle w:val="TableParagraph"/>
              <w:spacing w:line="276" w:lineRule="auto"/>
              <w:ind w:left="339" w:right="3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302E2">
              <w:rPr>
                <w:sz w:val="24"/>
              </w:rPr>
              <w:t>4</w:t>
            </w:r>
          </w:p>
        </w:tc>
      </w:tr>
    </w:tbl>
    <w:p w14:paraId="190D2692" w14:textId="77777777" w:rsidR="00762BF6" w:rsidRDefault="00762BF6">
      <w:pPr>
        <w:pStyle w:val="a3"/>
        <w:spacing w:before="2"/>
        <w:rPr>
          <w:sz w:val="21"/>
        </w:rPr>
      </w:pPr>
    </w:p>
    <w:p w14:paraId="095DB032" w14:textId="3F4F434D" w:rsidR="004360F1" w:rsidRDefault="00713761" w:rsidP="004360F1">
      <w:pPr>
        <w:pStyle w:val="a3"/>
        <w:spacing w:before="89" w:line="259" w:lineRule="auto"/>
        <w:ind w:left="222" w:right="221" w:firstLine="707"/>
        <w:jc w:val="both"/>
      </w:pPr>
      <w:r>
        <w:t xml:space="preserve">На </w:t>
      </w:r>
      <w:r w:rsidR="00E74437">
        <w:t>диаграммах</w:t>
      </w:r>
      <w:r>
        <w:t>, отражающих результаты опроса, указано количество обучающихся, которые выбрали данный вариант ответа и процентные показатели по каждому из вариантов ответов. Результаты приведены</w:t>
      </w:r>
      <w:r w:rsidR="001504E3">
        <w:t xml:space="preserve"> по образовательной программе</w:t>
      </w:r>
      <w:r w:rsidR="004360F1">
        <w:t>.</w:t>
      </w:r>
    </w:p>
    <w:p w14:paraId="47E7C629" w14:textId="5F702C63" w:rsidR="001504E3" w:rsidRDefault="001504E3" w:rsidP="004360F1">
      <w:pPr>
        <w:pStyle w:val="a3"/>
        <w:numPr>
          <w:ilvl w:val="0"/>
          <w:numId w:val="9"/>
        </w:numPr>
        <w:spacing w:before="89" w:line="259" w:lineRule="auto"/>
        <w:ind w:left="0" w:right="29" w:firstLine="0"/>
        <w:jc w:val="both"/>
      </w:pPr>
      <w:r w:rsidRPr="001504E3">
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</w:r>
    </w:p>
    <w:p w14:paraId="7CAB7F0B" w14:textId="38FD4712" w:rsidR="00583ABC" w:rsidRDefault="002302E2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5F2C3FB1" wp14:editId="390E39CF">
            <wp:extent cx="2705100" cy="1985825"/>
            <wp:effectExtent l="19050" t="19050" r="19050" b="146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85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79C5DE5" w14:textId="77777777" w:rsidR="002302E2" w:rsidRDefault="002302E2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</w:p>
    <w:p w14:paraId="2F0BE233" w14:textId="2BF41467" w:rsidR="00E74437" w:rsidRDefault="00E74437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  <w:r>
        <w:t>Полностью соответствует</w:t>
      </w:r>
      <w:r w:rsidR="001A05D2">
        <w:t xml:space="preserve"> –</w:t>
      </w:r>
      <w:r w:rsidR="00583ABC">
        <w:t xml:space="preserve"> 6</w:t>
      </w:r>
      <w:r w:rsidR="002302E2">
        <w:t>3</w:t>
      </w:r>
      <w:r w:rsidR="008F4608">
        <w:t>,9</w:t>
      </w:r>
      <w:r w:rsidR="00583ABC">
        <w:t>%;</w:t>
      </w:r>
    </w:p>
    <w:p w14:paraId="332093B1" w14:textId="548E0BAC" w:rsidR="00583ABC" w:rsidRDefault="00E74437" w:rsidP="004360F1">
      <w:pPr>
        <w:pStyle w:val="a3"/>
        <w:tabs>
          <w:tab w:val="left" w:pos="9498"/>
        </w:tabs>
        <w:spacing w:before="89" w:line="259" w:lineRule="auto"/>
        <w:ind w:right="221" w:firstLine="851"/>
      </w:pPr>
      <w:r>
        <w:t>В основном, соответствует</w:t>
      </w:r>
      <w:r w:rsidR="001A05D2">
        <w:t xml:space="preserve"> –</w:t>
      </w:r>
      <w:r w:rsidR="00583ABC">
        <w:t xml:space="preserve"> </w:t>
      </w:r>
      <w:r w:rsidR="002302E2">
        <w:t>36,1%</w:t>
      </w:r>
      <w:r w:rsidR="00583ABC">
        <w:t>;</w:t>
      </w:r>
    </w:p>
    <w:p w14:paraId="5007AFFA" w14:textId="3F03239E" w:rsidR="00E74437" w:rsidRDefault="00E74437" w:rsidP="004360F1">
      <w:pPr>
        <w:pStyle w:val="a3"/>
        <w:tabs>
          <w:tab w:val="left" w:pos="9498"/>
        </w:tabs>
        <w:spacing w:before="89" w:line="259" w:lineRule="auto"/>
        <w:ind w:right="221" w:firstLine="851"/>
      </w:pPr>
      <w:r>
        <w:t>В большей мере, не соответствует</w:t>
      </w:r>
      <w:r w:rsidR="001A05D2">
        <w:t xml:space="preserve"> – </w:t>
      </w:r>
      <w:r w:rsidR="00583ABC">
        <w:t>0;</w:t>
      </w:r>
    </w:p>
    <w:p w14:paraId="51F6ECCD" w14:textId="612A3CBC" w:rsidR="00E74437" w:rsidRDefault="00E74437" w:rsidP="004360F1">
      <w:pPr>
        <w:pStyle w:val="a3"/>
        <w:tabs>
          <w:tab w:val="left" w:pos="9498"/>
        </w:tabs>
        <w:spacing w:before="89" w:line="259" w:lineRule="auto"/>
        <w:ind w:right="221" w:firstLine="851"/>
      </w:pPr>
      <w:r>
        <w:t>Не соответствует</w:t>
      </w:r>
      <w:r w:rsidR="001A05D2">
        <w:t xml:space="preserve"> – </w:t>
      </w:r>
      <w:r w:rsidR="00583ABC">
        <w:t>0;</w:t>
      </w:r>
    </w:p>
    <w:p w14:paraId="08E74C4B" w14:textId="44D7F9F9" w:rsidR="00E74437" w:rsidRDefault="00E74437" w:rsidP="004360F1">
      <w:pPr>
        <w:pStyle w:val="a3"/>
        <w:tabs>
          <w:tab w:val="left" w:pos="9498"/>
        </w:tabs>
        <w:spacing w:before="89" w:line="259" w:lineRule="auto"/>
        <w:ind w:right="221" w:firstLine="851"/>
      </w:pPr>
      <w:r>
        <w:t>Затрудняюсь ответить</w:t>
      </w:r>
      <w:r w:rsidR="001A05D2">
        <w:t xml:space="preserve"> – </w:t>
      </w:r>
      <w:r w:rsidR="002302E2">
        <w:t>0</w:t>
      </w:r>
      <w:r w:rsidR="00583ABC">
        <w:t>.</w:t>
      </w:r>
    </w:p>
    <w:p w14:paraId="3E320437" w14:textId="77777777" w:rsidR="00583ABC" w:rsidRDefault="00583ABC" w:rsidP="004360F1">
      <w:pPr>
        <w:pStyle w:val="a3"/>
        <w:tabs>
          <w:tab w:val="left" w:pos="9498"/>
        </w:tabs>
        <w:spacing w:before="89" w:line="259" w:lineRule="auto"/>
        <w:ind w:right="221" w:firstLine="851"/>
      </w:pPr>
    </w:p>
    <w:p w14:paraId="51700006" w14:textId="25A99014" w:rsidR="002302E2" w:rsidRDefault="002302E2" w:rsidP="002302E2">
      <w:pPr>
        <w:pStyle w:val="a3"/>
        <w:tabs>
          <w:tab w:val="left" w:pos="9923"/>
        </w:tabs>
        <w:spacing w:before="89" w:line="259" w:lineRule="auto"/>
        <w:ind w:right="221"/>
      </w:pPr>
      <w:r>
        <w:t>2. К</w:t>
      </w:r>
      <w:r w:rsidR="00E74437">
        <w:t xml:space="preserve">аким образом проходит организация практик? Места практик </w:t>
      </w:r>
      <w:r w:rsidR="00E20D24">
        <w:t xml:space="preserve">определяются </w:t>
      </w:r>
      <w:r w:rsidR="004360F1">
        <w:t>образовательной организацией</w:t>
      </w:r>
      <w:r w:rsidR="00E20D24">
        <w:t>?</w:t>
      </w:r>
      <w:r w:rsidR="00E20D24" w:rsidRPr="00E20D24">
        <w:rPr>
          <w:noProof/>
        </w:rPr>
        <w:t xml:space="preserve"> </w:t>
      </w:r>
    </w:p>
    <w:p w14:paraId="1B85C3A2" w14:textId="093C5DCA" w:rsidR="00E20D24" w:rsidRDefault="004965FE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  <w:r>
        <w:rPr>
          <w:noProof/>
          <w:lang w:eastAsia="ru-RU"/>
        </w:rPr>
        <w:drawing>
          <wp:inline distT="0" distB="0" distL="0" distR="0" wp14:anchorId="6BE6BE8F" wp14:editId="0E296C4A">
            <wp:extent cx="3867150" cy="1452562"/>
            <wp:effectExtent l="0" t="0" r="19050" b="14605"/>
            <wp:docPr id="5" name="Диаграмма 5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3EBA8CE7-D0A1-4875-9AC1-267C1DBAD2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ABE748D" w14:textId="664F7DCB" w:rsidR="00934484" w:rsidRDefault="00934484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  <w:r>
        <w:t xml:space="preserve">Образовательная организация – </w:t>
      </w:r>
      <w:r w:rsidR="004965FE">
        <w:t>92,3</w:t>
      </w:r>
      <w:r>
        <w:t>%;</w:t>
      </w:r>
    </w:p>
    <w:p w14:paraId="7C88DEE5" w14:textId="6C92782D" w:rsidR="00934484" w:rsidRDefault="00934484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  <w:r>
        <w:t xml:space="preserve">Самостоятельно – </w:t>
      </w:r>
      <w:r w:rsidR="004965FE">
        <w:t>7</w:t>
      </w:r>
      <w:r>
        <w:t>,</w:t>
      </w:r>
      <w:r w:rsidR="004965FE">
        <w:t>7</w:t>
      </w:r>
      <w:r>
        <w:t>%.</w:t>
      </w:r>
    </w:p>
    <w:p w14:paraId="34F89AA1" w14:textId="77777777" w:rsidR="004965FE" w:rsidRDefault="004965FE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</w:p>
    <w:p w14:paraId="5CB0D3C7" w14:textId="4A1955CD" w:rsidR="00E74437" w:rsidRDefault="004965FE" w:rsidP="004965FE">
      <w:pPr>
        <w:pStyle w:val="a3"/>
        <w:spacing w:before="89" w:line="259" w:lineRule="auto"/>
        <w:ind w:right="221"/>
        <w:jc w:val="both"/>
      </w:pPr>
      <w:r>
        <w:t xml:space="preserve">3. </w:t>
      </w:r>
      <w:r w:rsidR="00E74437">
        <w:t>Есть ли у Вас возможность подключения к электронно-библиотечной системе образовательной организации из любой точки, где есть сеть Интернет?</w:t>
      </w:r>
    </w:p>
    <w:p w14:paraId="70CE3983" w14:textId="35424A72" w:rsidR="000C2612" w:rsidRDefault="004965FE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  <w:rPr>
          <w:noProof/>
        </w:rPr>
      </w:pPr>
      <w:r>
        <w:rPr>
          <w:noProof/>
          <w:lang w:eastAsia="ru-RU"/>
        </w:rPr>
        <w:drawing>
          <wp:inline distT="0" distB="0" distL="0" distR="0" wp14:anchorId="4B2EC198" wp14:editId="4F0E77A5">
            <wp:extent cx="3476625" cy="1762125"/>
            <wp:effectExtent l="0" t="0" r="9525" b="9525"/>
            <wp:docPr id="1" name="Диаграмма 1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52A3C422-BA20-49B5-98F0-52FDF8A121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03B1F91" w14:textId="7E04114E" w:rsidR="00E74437" w:rsidRDefault="00E74437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  <w:r>
        <w:t>Да, всегда</w:t>
      </w:r>
      <w:r w:rsidR="000C2612">
        <w:t xml:space="preserve"> – 9</w:t>
      </w:r>
      <w:r w:rsidR="004965FE">
        <w:t>2</w:t>
      </w:r>
      <w:r w:rsidR="00934484">
        <w:t>,</w:t>
      </w:r>
      <w:r w:rsidR="004965FE">
        <w:t>3</w:t>
      </w:r>
      <w:r w:rsidR="000C2612">
        <w:t>%;</w:t>
      </w:r>
    </w:p>
    <w:p w14:paraId="4736C3CF" w14:textId="296AB935" w:rsidR="00E74437" w:rsidRDefault="00E74437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  <w:r>
        <w:t>Не всегда получается</w:t>
      </w:r>
      <w:r w:rsidR="001A05D2">
        <w:t xml:space="preserve"> – </w:t>
      </w:r>
      <w:r w:rsidR="004965FE">
        <w:t>7</w:t>
      </w:r>
      <w:r w:rsidR="00934484">
        <w:t>,</w:t>
      </w:r>
      <w:r w:rsidR="004965FE">
        <w:t>7</w:t>
      </w:r>
      <w:r w:rsidR="000C2612">
        <w:t>%;</w:t>
      </w:r>
    </w:p>
    <w:p w14:paraId="1B02B6A4" w14:textId="11092FCF" w:rsidR="00E74437" w:rsidRDefault="00E74437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  <w:r>
        <w:t>Нет</w:t>
      </w:r>
      <w:r w:rsidR="001A05D2">
        <w:t xml:space="preserve"> – </w:t>
      </w:r>
      <w:r w:rsidR="000C2612">
        <w:t>0%.</w:t>
      </w:r>
    </w:p>
    <w:p w14:paraId="08DCAA07" w14:textId="77777777" w:rsidR="00E74437" w:rsidRDefault="00E74437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</w:p>
    <w:p w14:paraId="52256E45" w14:textId="7E4FE15E" w:rsidR="00E74437" w:rsidRDefault="004965FE" w:rsidP="004965FE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 xml:space="preserve">4. </w:t>
      </w:r>
      <w:proofErr w:type="gramStart"/>
      <w:r w:rsidR="00E74437">
        <w:t>Доступны ли Вам учебники, методические пособия, лекции и т.д. в электронной и печатной формах?</w:t>
      </w:r>
      <w:r w:rsidR="00934484" w:rsidRPr="00934484">
        <w:rPr>
          <w:noProof/>
        </w:rPr>
        <w:t xml:space="preserve"> </w:t>
      </w:r>
      <w:proofErr w:type="gramEnd"/>
    </w:p>
    <w:p w14:paraId="062EC44F" w14:textId="29D0D051" w:rsidR="000C2612" w:rsidRDefault="004965FE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  <w:r>
        <w:rPr>
          <w:noProof/>
          <w:lang w:eastAsia="ru-RU"/>
        </w:rPr>
        <w:drawing>
          <wp:inline distT="0" distB="0" distL="0" distR="0" wp14:anchorId="4AD48639" wp14:editId="0B36414A">
            <wp:extent cx="3390900" cy="1943100"/>
            <wp:effectExtent l="0" t="0" r="19050" b="19050"/>
            <wp:docPr id="6" name="Диаграмма 6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D389B35E-DA54-454F-9710-E7AA5BD1BD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8131B6C" w14:textId="58450414" w:rsidR="00E74437" w:rsidRDefault="00E74437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  <w:r>
        <w:t>Да</w:t>
      </w:r>
      <w:r w:rsidR="001A05D2">
        <w:t xml:space="preserve"> – </w:t>
      </w:r>
      <w:r w:rsidR="004965FE">
        <w:t>100</w:t>
      </w:r>
      <w:r w:rsidR="000C2612">
        <w:t>%;</w:t>
      </w:r>
    </w:p>
    <w:p w14:paraId="300FADD1" w14:textId="20DEF6DB" w:rsidR="00E74437" w:rsidRDefault="00E74437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  <w:r>
        <w:t>Нет</w:t>
      </w:r>
      <w:r w:rsidR="001A05D2">
        <w:t xml:space="preserve"> –</w:t>
      </w:r>
      <w:r w:rsidR="000C2612">
        <w:t xml:space="preserve"> </w:t>
      </w:r>
      <w:r w:rsidR="004965FE">
        <w:t>0</w:t>
      </w:r>
      <w:r w:rsidR="000C2612">
        <w:t>.</w:t>
      </w:r>
    </w:p>
    <w:p w14:paraId="65B1E08D" w14:textId="77777777" w:rsidR="007845A6" w:rsidRDefault="007845A6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</w:p>
    <w:p w14:paraId="648BF703" w14:textId="24B0F193" w:rsidR="00E74437" w:rsidRDefault="004965FE" w:rsidP="004965FE">
      <w:pPr>
        <w:pStyle w:val="a3"/>
        <w:tabs>
          <w:tab w:val="left" w:pos="9498"/>
        </w:tabs>
        <w:spacing w:before="89" w:line="259" w:lineRule="auto"/>
        <w:ind w:left="142" w:right="221"/>
        <w:jc w:val="both"/>
        <w:rPr>
          <w:noProof/>
        </w:rPr>
      </w:pPr>
      <w:r>
        <w:t xml:space="preserve">5. </w:t>
      </w:r>
      <w:r w:rsidR="00E74437">
        <w:t>Оцените доступность преподавателей. Всегда ли они доступны для</w:t>
      </w:r>
      <w:r w:rsidR="007845A6" w:rsidRPr="007845A6">
        <w:t xml:space="preserve"> </w:t>
      </w:r>
      <w:r w:rsidR="007845A6">
        <w:t>консультаци</w:t>
      </w:r>
      <w:r w:rsidR="00E74437">
        <w:t>й?</w:t>
      </w:r>
      <w:r w:rsidR="00934484" w:rsidRPr="00934484">
        <w:rPr>
          <w:noProof/>
        </w:rPr>
        <w:t xml:space="preserve"> </w:t>
      </w:r>
    </w:p>
    <w:p w14:paraId="42AB37E0" w14:textId="01F4E9ED" w:rsidR="004965FE" w:rsidRDefault="004965FE" w:rsidP="004965FE">
      <w:pPr>
        <w:pStyle w:val="a3"/>
        <w:tabs>
          <w:tab w:val="left" w:pos="9498"/>
        </w:tabs>
        <w:spacing w:before="89" w:line="259" w:lineRule="auto"/>
        <w:ind w:left="851" w:right="221"/>
        <w:jc w:val="both"/>
      </w:pPr>
      <w:r>
        <w:rPr>
          <w:noProof/>
          <w:lang w:eastAsia="ru-RU"/>
        </w:rPr>
        <w:drawing>
          <wp:inline distT="0" distB="0" distL="0" distR="0" wp14:anchorId="2BBECAAB" wp14:editId="586FD802">
            <wp:extent cx="3752850" cy="2409825"/>
            <wp:effectExtent l="0" t="0" r="19050" b="9525"/>
            <wp:docPr id="7" name="Диаграмма 7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7E113F7A-6B89-4976-A3DD-D3F28E07CF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82A7041" w14:textId="1111A198" w:rsidR="007845A6" w:rsidRDefault="007845A6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  <w:r>
        <w:t>Достаточно</w:t>
      </w:r>
      <w:r w:rsidR="00D420B6">
        <w:t xml:space="preserve"> </w:t>
      </w:r>
      <w:r w:rsidR="001A05D2">
        <w:t xml:space="preserve">– </w:t>
      </w:r>
      <w:r w:rsidR="004965FE">
        <w:t>71</w:t>
      </w:r>
      <w:r>
        <w:t>%;</w:t>
      </w:r>
    </w:p>
    <w:p w14:paraId="2F213B9D" w14:textId="7170A4D7" w:rsidR="007845A6" w:rsidRDefault="007845A6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  <w:r>
        <w:t>В большей степени, достаточно</w:t>
      </w:r>
      <w:r w:rsidR="001A05D2">
        <w:t xml:space="preserve"> –</w:t>
      </w:r>
      <w:r w:rsidR="004965FE">
        <w:t>14,2</w:t>
      </w:r>
      <w:r>
        <w:t>%;</w:t>
      </w:r>
    </w:p>
    <w:p w14:paraId="28F8D33F" w14:textId="45AFA581" w:rsidR="007845A6" w:rsidRDefault="007845A6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  <w:r>
        <w:t>Не вполне достаточно</w:t>
      </w:r>
      <w:r w:rsidR="001A05D2">
        <w:t xml:space="preserve"> – </w:t>
      </w:r>
      <w:r w:rsidR="004965FE">
        <w:t>7,4</w:t>
      </w:r>
      <w:r>
        <w:t>%;</w:t>
      </w:r>
    </w:p>
    <w:p w14:paraId="6CCCF03A" w14:textId="50AA9D36" w:rsidR="007845A6" w:rsidRDefault="007845A6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  <w:r>
        <w:t>Не достаточно</w:t>
      </w:r>
      <w:r w:rsidR="001A05D2">
        <w:t xml:space="preserve"> – </w:t>
      </w:r>
      <w:r w:rsidR="004965FE">
        <w:t>7,4</w:t>
      </w:r>
      <w:r>
        <w:t>%.</w:t>
      </w:r>
    </w:p>
    <w:p w14:paraId="36E146B8" w14:textId="77777777" w:rsidR="007845A6" w:rsidRDefault="007845A6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</w:p>
    <w:p w14:paraId="6C22ADDF" w14:textId="0C1E2B04" w:rsidR="00E74437" w:rsidRDefault="004965FE" w:rsidP="004965FE">
      <w:pPr>
        <w:pStyle w:val="a3"/>
        <w:spacing w:before="89" w:line="259" w:lineRule="auto"/>
        <w:ind w:right="221"/>
        <w:jc w:val="both"/>
      </w:pPr>
      <w:r>
        <w:t xml:space="preserve">6. </w:t>
      </w:r>
      <w:r w:rsidR="00E74437">
        <w:t>Каким образом осуществляется связь с преподавателями вне учебных занятий?</w:t>
      </w:r>
    </w:p>
    <w:p w14:paraId="1F0127F0" w14:textId="3AC69E1C" w:rsidR="0001521A" w:rsidRDefault="0001521A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</w:p>
    <w:p w14:paraId="70AC5B9B" w14:textId="1FBD653A" w:rsidR="0001521A" w:rsidRDefault="004965FE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  <w:r>
        <w:rPr>
          <w:noProof/>
          <w:lang w:eastAsia="ru-RU"/>
        </w:rPr>
        <w:drawing>
          <wp:inline distT="0" distB="0" distL="0" distR="0" wp14:anchorId="3FE116F8" wp14:editId="6C323601">
            <wp:extent cx="3981450" cy="2628900"/>
            <wp:effectExtent l="0" t="0" r="19050" b="19050"/>
            <wp:docPr id="8" name="Диаграмма 8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4FDA5FF4-3AF1-4D11-8D16-9F25775F25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963C926" w14:textId="77777777" w:rsidR="007845A6" w:rsidRDefault="007845A6" w:rsidP="004360F1">
      <w:pPr>
        <w:pStyle w:val="a3"/>
        <w:tabs>
          <w:tab w:val="left" w:pos="9498"/>
        </w:tabs>
        <w:spacing w:before="89" w:line="259" w:lineRule="auto"/>
        <w:ind w:right="221" w:firstLine="851"/>
        <w:jc w:val="both"/>
      </w:pPr>
    </w:p>
    <w:p w14:paraId="72A02CD5" w14:textId="380E2D04" w:rsidR="00E74437" w:rsidRDefault="00F650A9" w:rsidP="00F650A9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 xml:space="preserve">7. </w:t>
      </w:r>
      <w:r w:rsidR="00E74437">
        <w:t>Проводятся ли у Вас занятия в интерактивной форме?</w:t>
      </w:r>
    </w:p>
    <w:p w14:paraId="2CCB1783" w14:textId="27C41F5B" w:rsidR="009F421C" w:rsidRDefault="00F650A9" w:rsidP="00F650A9">
      <w:pPr>
        <w:pStyle w:val="a3"/>
        <w:tabs>
          <w:tab w:val="left" w:pos="851"/>
        </w:tabs>
        <w:spacing w:before="89" w:line="259" w:lineRule="auto"/>
        <w:ind w:left="851" w:right="221"/>
        <w:jc w:val="both"/>
      </w:pPr>
      <w:r>
        <w:rPr>
          <w:noProof/>
          <w:lang w:eastAsia="ru-RU"/>
        </w:rPr>
        <w:drawing>
          <wp:inline distT="0" distB="0" distL="0" distR="0" wp14:anchorId="29F39DCF" wp14:editId="2A6AD195">
            <wp:extent cx="3438525" cy="1914525"/>
            <wp:effectExtent l="0" t="0" r="9525" b="9525"/>
            <wp:docPr id="9" name="Диаграмма 9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6994B7AD-58B1-45F3-A803-53CE60A777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F8A7381" w14:textId="3733EF87" w:rsidR="0008237F" w:rsidRDefault="0008237F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</w:p>
    <w:p w14:paraId="35B83D5D" w14:textId="3321C272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Да</w:t>
      </w:r>
      <w:r w:rsidR="001A05D2">
        <w:t xml:space="preserve"> – </w:t>
      </w:r>
      <w:r w:rsidR="00F650A9">
        <w:t>7</w:t>
      </w:r>
      <w:r w:rsidR="009F421C">
        <w:t>8,</w:t>
      </w:r>
      <w:r w:rsidR="00F650A9">
        <w:t>7</w:t>
      </w:r>
      <w:r w:rsidR="0008237F">
        <w:t>%;</w:t>
      </w:r>
    </w:p>
    <w:p w14:paraId="7816F757" w14:textId="32757B71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Нет</w:t>
      </w:r>
      <w:r w:rsidR="001A05D2">
        <w:t xml:space="preserve"> –</w:t>
      </w:r>
      <w:r w:rsidR="0008237F">
        <w:t xml:space="preserve"> </w:t>
      </w:r>
      <w:r w:rsidR="00F650A9">
        <w:t>14</w:t>
      </w:r>
      <w:r w:rsidR="009F421C">
        <w:t>,</w:t>
      </w:r>
      <w:r w:rsidR="00F650A9">
        <w:t>2</w:t>
      </w:r>
      <w:r w:rsidR="0008237F">
        <w:t>%;</w:t>
      </w:r>
    </w:p>
    <w:p w14:paraId="241BCDA7" w14:textId="48C62DE2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Другое</w:t>
      </w:r>
      <w:r w:rsidR="005B7A96">
        <w:t xml:space="preserve"> – </w:t>
      </w:r>
      <w:r w:rsidR="00F650A9">
        <w:t>7,1</w:t>
      </w:r>
      <w:r w:rsidR="0008237F">
        <w:t>%.</w:t>
      </w:r>
    </w:p>
    <w:p w14:paraId="7BB9E82A" w14:textId="77777777" w:rsidR="009F421C" w:rsidRDefault="009F421C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</w:p>
    <w:p w14:paraId="59AD3BAF" w14:textId="5EF712CD" w:rsidR="00E74437" w:rsidRDefault="00F650A9" w:rsidP="00F650A9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 xml:space="preserve">8. </w:t>
      </w:r>
      <w:r w:rsidR="00E74437">
        <w:t>Проводятся ли по программе мастер-классы? Как регулярно?</w:t>
      </w:r>
    </w:p>
    <w:p w14:paraId="43321BDE" w14:textId="35FF0C25" w:rsidR="00F650A9" w:rsidRDefault="00F650A9" w:rsidP="00F650A9">
      <w:pPr>
        <w:pStyle w:val="a3"/>
        <w:tabs>
          <w:tab w:val="left" w:pos="709"/>
        </w:tabs>
        <w:spacing w:before="89" w:line="259" w:lineRule="auto"/>
        <w:ind w:left="851" w:right="221"/>
        <w:jc w:val="both"/>
      </w:pPr>
      <w:r>
        <w:rPr>
          <w:noProof/>
          <w:lang w:eastAsia="ru-RU"/>
        </w:rPr>
        <w:drawing>
          <wp:inline distT="0" distB="0" distL="0" distR="0" wp14:anchorId="1481A9AE" wp14:editId="4D574191">
            <wp:extent cx="3048000" cy="1262062"/>
            <wp:effectExtent l="0" t="0" r="19050" b="14605"/>
            <wp:docPr id="10" name="Диаграмма 10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B447699E-3EB7-4AAD-A6E4-60CE5A64F1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1A26092" w14:textId="7463E46B" w:rsidR="009F421C" w:rsidRDefault="009F421C" w:rsidP="00F650A9">
      <w:pPr>
        <w:pStyle w:val="a3"/>
        <w:tabs>
          <w:tab w:val="left" w:pos="851"/>
        </w:tabs>
        <w:spacing w:before="89" w:line="259" w:lineRule="auto"/>
        <w:ind w:left="851" w:right="221"/>
        <w:jc w:val="both"/>
      </w:pPr>
    </w:p>
    <w:p w14:paraId="1A8A2D76" w14:textId="34887122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Регулярно</w:t>
      </w:r>
      <w:r w:rsidR="005B7A96">
        <w:t xml:space="preserve"> – </w:t>
      </w:r>
      <w:r w:rsidR="00F650A9">
        <w:t>85</w:t>
      </w:r>
      <w:r w:rsidR="009F421C">
        <w:t>,</w:t>
      </w:r>
      <w:r w:rsidR="00F650A9">
        <w:t>8</w:t>
      </w:r>
      <w:r w:rsidR="00A03C8E">
        <w:t>%;</w:t>
      </w:r>
    </w:p>
    <w:p w14:paraId="41FEDA70" w14:textId="6C2C2B47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От случая к случаю</w:t>
      </w:r>
      <w:r w:rsidR="005B7A96">
        <w:t xml:space="preserve"> – </w:t>
      </w:r>
      <w:r w:rsidR="00F650A9">
        <w:t>14</w:t>
      </w:r>
      <w:r w:rsidR="009F421C">
        <w:t>,</w:t>
      </w:r>
      <w:r w:rsidR="00F650A9">
        <w:t>2</w:t>
      </w:r>
      <w:r w:rsidR="00A03C8E">
        <w:t>%;</w:t>
      </w:r>
    </w:p>
    <w:p w14:paraId="690EDAF8" w14:textId="13540ECD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Нет</w:t>
      </w:r>
      <w:r w:rsidR="005B7A96">
        <w:t xml:space="preserve"> – </w:t>
      </w:r>
      <w:r w:rsidR="00F650A9">
        <w:t>0.</w:t>
      </w:r>
    </w:p>
    <w:p w14:paraId="46242C3D" w14:textId="77777777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</w:p>
    <w:p w14:paraId="79F34597" w14:textId="1AC89489" w:rsidR="00E74437" w:rsidRDefault="00F650A9" w:rsidP="00F650A9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 xml:space="preserve">9. </w:t>
      </w:r>
      <w:r w:rsidR="00E74437">
        <w:t>Создана ли в ОО атмосфера, благоприятная для обучения?</w:t>
      </w:r>
    </w:p>
    <w:p w14:paraId="78923C03" w14:textId="77777777" w:rsidR="00F650A9" w:rsidRDefault="00F650A9" w:rsidP="00F650A9">
      <w:pPr>
        <w:pStyle w:val="a3"/>
        <w:tabs>
          <w:tab w:val="left" w:pos="0"/>
        </w:tabs>
        <w:spacing w:before="89" w:line="259" w:lineRule="auto"/>
        <w:ind w:right="221"/>
        <w:jc w:val="both"/>
      </w:pPr>
    </w:p>
    <w:p w14:paraId="1797F2FB" w14:textId="452CDBC4" w:rsidR="009F421C" w:rsidRDefault="00F650A9" w:rsidP="00F650A9">
      <w:pPr>
        <w:pStyle w:val="a3"/>
        <w:spacing w:before="89" w:line="259" w:lineRule="auto"/>
        <w:ind w:left="851" w:right="221"/>
        <w:jc w:val="both"/>
      </w:pPr>
      <w:r>
        <w:rPr>
          <w:noProof/>
          <w:lang w:eastAsia="ru-RU"/>
        </w:rPr>
        <w:drawing>
          <wp:inline distT="0" distB="0" distL="0" distR="0" wp14:anchorId="64F7B84E" wp14:editId="5F0A6130">
            <wp:extent cx="3238500" cy="1590675"/>
            <wp:effectExtent l="0" t="0" r="19050" b="9525"/>
            <wp:docPr id="12" name="Диаграмма 12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C438E5BF-F96C-4ABC-BC5E-1F9DC93B32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468CBC1" w14:textId="153FE0E3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Да</w:t>
      </w:r>
      <w:r w:rsidR="005B7A96">
        <w:t xml:space="preserve"> – </w:t>
      </w:r>
      <w:r w:rsidR="00F650A9">
        <w:t>100</w:t>
      </w:r>
      <w:r w:rsidR="009F421C">
        <w:t>%;</w:t>
      </w:r>
    </w:p>
    <w:p w14:paraId="135D5B85" w14:textId="434CCE36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Нет</w:t>
      </w:r>
      <w:r w:rsidR="005B7A96">
        <w:t xml:space="preserve"> – </w:t>
      </w:r>
      <w:r w:rsidR="00F650A9">
        <w:t>0;</w:t>
      </w:r>
    </w:p>
    <w:p w14:paraId="555B56EA" w14:textId="4A87A950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Не знаю</w:t>
      </w:r>
      <w:r w:rsidR="005B7A96">
        <w:t xml:space="preserve"> – </w:t>
      </w:r>
      <w:r w:rsidR="00F650A9">
        <w:t>0.</w:t>
      </w:r>
    </w:p>
    <w:p w14:paraId="51ABC75F" w14:textId="77777777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</w:p>
    <w:p w14:paraId="2C22343D" w14:textId="51774C3C" w:rsidR="00E74437" w:rsidRDefault="00F650A9" w:rsidP="00F650A9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 xml:space="preserve">10. </w:t>
      </w:r>
      <w:r w:rsidR="00E74437">
        <w:t>Принимаете ли Вы участие в работе органов студенческого самоуправления (студенческий совет, др.)?</w:t>
      </w:r>
    </w:p>
    <w:p w14:paraId="7DEDAF23" w14:textId="77777777" w:rsidR="00F650A9" w:rsidRDefault="00F650A9" w:rsidP="00F650A9">
      <w:pPr>
        <w:pStyle w:val="a3"/>
        <w:tabs>
          <w:tab w:val="left" w:pos="0"/>
        </w:tabs>
        <w:spacing w:before="89" w:line="259" w:lineRule="auto"/>
        <w:ind w:right="221"/>
        <w:jc w:val="both"/>
      </w:pPr>
    </w:p>
    <w:p w14:paraId="48155662" w14:textId="5564082D" w:rsidR="005414B5" w:rsidRDefault="00F650A9" w:rsidP="0075722E">
      <w:pPr>
        <w:pStyle w:val="a3"/>
        <w:tabs>
          <w:tab w:val="left" w:pos="284"/>
        </w:tabs>
        <w:spacing w:before="89" w:line="259" w:lineRule="auto"/>
        <w:ind w:left="851" w:right="221"/>
        <w:jc w:val="both"/>
      </w:pPr>
      <w:r>
        <w:rPr>
          <w:noProof/>
          <w:lang w:eastAsia="ru-RU"/>
        </w:rPr>
        <w:drawing>
          <wp:inline distT="0" distB="0" distL="0" distR="0" wp14:anchorId="799A8EA5" wp14:editId="354D54AC">
            <wp:extent cx="3476625" cy="2362200"/>
            <wp:effectExtent l="0" t="0" r="9525" b="19050"/>
            <wp:docPr id="13" name="Диаграмма 13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3535FDA1-50D1-4AF7-ACAA-F3260FD88A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2B61230" w14:textId="77777777" w:rsidR="0075722E" w:rsidRDefault="0075722E" w:rsidP="0075722E">
      <w:pPr>
        <w:pStyle w:val="a3"/>
        <w:tabs>
          <w:tab w:val="left" w:pos="284"/>
        </w:tabs>
        <w:spacing w:before="89" w:line="259" w:lineRule="auto"/>
        <w:ind w:left="851" w:right="221"/>
        <w:jc w:val="both"/>
      </w:pPr>
    </w:p>
    <w:p w14:paraId="6584B3A2" w14:textId="4779C42A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Да</w:t>
      </w:r>
      <w:r w:rsidR="005B7A96">
        <w:t xml:space="preserve"> – </w:t>
      </w:r>
      <w:r w:rsidR="0075722E">
        <w:t>57,4</w:t>
      </w:r>
      <w:r w:rsidR="005414B5">
        <w:t>;</w:t>
      </w:r>
    </w:p>
    <w:p w14:paraId="2EEC2EA9" w14:textId="6747698C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Нет</w:t>
      </w:r>
      <w:r w:rsidR="005B7A96">
        <w:t xml:space="preserve"> – </w:t>
      </w:r>
      <w:r w:rsidR="0075722E">
        <w:t>42,6</w:t>
      </w:r>
      <w:r w:rsidR="005414B5">
        <w:t>%;</w:t>
      </w:r>
    </w:p>
    <w:p w14:paraId="35C6D6F2" w14:textId="2EC41776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Затрудняюсь ответить</w:t>
      </w:r>
      <w:r w:rsidR="005B7A96">
        <w:t xml:space="preserve"> – </w:t>
      </w:r>
      <w:r w:rsidR="0075722E">
        <w:t>0;</w:t>
      </w:r>
    </w:p>
    <w:p w14:paraId="2830DBAE" w14:textId="3269850C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У нас их нет</w:t>
      </w:r>
      <w:r w:rsidR="005B7A96">
        <w:t xml:space="preserve"> – </w:t>
      </w:r>
      <w:r w:rsidR="0075722E">
        <w:t>0</w:t>
      </w:r>
      <w:r w:rsidR="005414B5">
        <w:t>;</w:t>
      </w:r>
    </w:p>
    <w:p w14:paraId="75686CE9" w14:textId="53AAAA79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Я о них не знаю</w:t>
      </w:r>
      <w:r w:rsidR="005B7A96">
        <w:t xml:space="preserve"> – </w:t>
      </w:r>
      <w:r w:rsidR="0075722E">
        <w:t>0.</w:t>
      </w:r>
    </w:p>
    <w:p w14:paraId="68B62863" w14:textId="77777777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</w:p>
    <w:p w14:paraId="42272A85" w14:textId="2CEBF97B" w:rsidR="00E74437" w:rsidRDefault="0075722E" w:rsidP="0075722E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 xml:space="preserve">11. </w:t>
      </w:r>
      <w:r w:rsidR="00E74437">
        <w:t>Удовлетворяет ли Вас качество аудиторий, помещений кафедр, фондов и читального зала библиотеки, учебных лаборатори</w:t>
      </w:r>
      <w:r>
        <w:t>й</w:t>
      </w:r>
      <w:r w:rsidR="00E74437">
        <w:t xml:space="preserve"> и оборудования?</w:t>
      </w:r>
    </w:p>
    <w:p w14:paraId="5585A78C" w14:textId="5DFE0AC5" w:rsidR="005414B5" w:rsidRDefault="0075722E" w:rsidP="0075722E">
      <w:pPr>
        <w:pStyle w:val="a3"/>
        <w:tabs>
          <w:tab w:val="left" w:pos="284"/>
        </w:tabs>
        <w:spacing w:before="89" w:line="259" w:lineRule="auto"/>
        <w:ind w:left="851" w:right="221"/>
        <w:jc w:val="both"/>
      </w:pPr>
      <w:r>
        <w:rPr>
          <w:noProof/>
          <w:lang w:eastAsia="ru-RU"/>
        </w:rPr>
        <w:drawing>
          <wp:inline distT="0" distB="0" distL="0" distR="0" wp14:anchorId="75F01EED" wp14:editId="4E61C3FD">
            <wp:extent cx="3552825" cy="2352675"/>
            <wp:effectExtent l="0" t="0" r="9525" b="9525"/>
            <wp:docPr id="14" name="Диаграмма 14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9FCB07B-0ADE-4F3E-8C29-7AEB62FAD9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2A186E6" w14:textId="004B02BA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Не удовлетворяют</w:t>
      </w:r>
      <w:r w:rsidR="005B7A96">
        <w:t xml:space="preserve"> – </w:t>
      </w:r>
      <w:r w:rsidR="0075722E">
        <w:t>0;</w:t>
      </w:r>
    </w:p>
    <w:p w14:paraId="09C0DFED" w14:textId="51F83098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Не в полной мере</w:t>
      </w:r>
      <w:r w:rsidR="005B7A96">
        <w:t xml:space="preserve"> – </w:t>
      </w:r>
      <w:r w:rsidR="0075722E">
        <w:t>14,8</w:t>
      </w:r>
      <w:r w:rsidR="005414B5">
        <w:t>%;</w:t>
      </w:r>
    </w:p>
    <w:p w14:paraId="475B4DAF" w14:textId="103372C9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В большей степени удовлетворяют</w:t>
      </w:r>
      <w:r w:rsidR="005B7A96">
        <w:t xml:space="preserve"> – </w:t>
      </w:r>
      <w:r w:rsidR="0075722E">
        <w:t>14,2</w:t>
      </w:r>
      <w:r w:rsidR="005414B5">
        <w:t>%;</w:t>
      </w:r>
    </w:p>
    <w:p w14:paraId="14C00118" w14:textId="3A5F6842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Удовлетворяют</w:t>
      </w:r>
      <w:r w:rsidR="005B7A96">
        <w:t xml:space="preserve"> – </w:t>
      </w:r>
      <w:r w:rsidR="0075722E">
        <w:t>71</w:t>
      </w:r>
      <w:r w:rsidR="005414B5">
        <w:t>%.</w:t>
      </w:r>
    </w:p>
    <w:p w14:paraId="42A25A98" w14:textId="77777777" w:rsidR="004360F1" w:rsidRDefault="004360F1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</w:p>
    <w:p w14:paraId="24F6A7B3" w14:textId="396D1388" w:rsidR="00E74437" w:rsidRDefault="0075722E" w:rsidP="0075722E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 xml:space="preserve">12. </w:t>
      </w:r>
      <w:r w:rsidR="00E74437">
        <w:t>Оцените, как организована самостоятельная работа в ОО? Есть ли для этого помещения, компьютерное обеспечение и т.д.?</w:t>
      </w:r>
    </w:p>
    <w:p w14:paraId="3262DD8E" w14:textId="522F26AC" w:rsidR="005414B5" w:rsidRDefault="0075722E" w:rsidP="0075722E">
      <w:pPr>
        <w:pStyle w:val="a3"/>
        <w:tabs>
          <w:tab w:val="left" w:pos="567"/>
        </w:tabs>
        <w:spacing w:before="89" w:line="259" w:lineRule="auto"/>
        <w:ind w:left="851" w:right="221"/>
        <w:jc w:val="both"/>
      </w:pPr>
      <w:r>
        <w:rPr>
          <w:noProof/>
          <w:lang w:eastAsia="ru-RU"/>
        </w:rPr>
        <w:drawing>
          <wp:inline distT="0" distB="0" distL="0" distR="0" wp14:anchorId="75EB6853" wp14:editId="781731FE">
            <wp:extent cx="3810000" cy="2181225"/>
            <wp:effectExtent l="0" t="0" r="19050" b="9525"/>
            <wp:docPr id="15" name="Диаграмма 15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80BD487A-C31E-436B-B36B-620C18E20B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F370952" w14:textId="4DB5952B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Не удовлетворен</w:t>
      </w:r>
      <w:r w:rsidR="005B7A96">
        <w:t xml:space="preserve"> – </w:t>
      </w:r>
      <w:r w:rsidR="00DE1D09">
        <w:t>0;</w:t>
      </w:r>
    </w:p>
    <w:p w14:paraId="4D6D5585" w14:textId="07045ECD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Не в полной мере</w:t>
      </w:r>
      <w:r w:rsidR="005B7A96">
        <w:t xml:space="preserve"> – </w:t>
      </w:r>
      <w:r w:rsidR="0075722E">
        <w:t>0</w:t>
      </w:r>
      <w:r w:rsidR="00DE1D09">
        <w:t>;</w:t>
      </w:r>
    </w:p>
    <w:p w14:paraId="7676BB23" w14:textId="3C2D67F4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 xml:space="preserve">В большей степени </w:t>
      </w:r>
      <w:proofErr w:type="gramStart"/>
      <w:r>
        <w:t>удовлетворен</w:t>
      </w:r>
      <w:proofErr w:type="gramEnd"/>
      <w:r w:rsidR="005B7A96">
        <w:t xml:space="preserve"> – </w:t>
      </w:r>
      <w:r w:rsidR="0075722E">
        <w:t>7,2</w:t>
      </w:r>
      <w:r w:rsidR="00DE1D09">
        <w:t>%;</w:t>
      </w:r>
    </w:p>
    <w:p w14:paraId="43F6162A" w14:textId="42762FA1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>Удовлетворен</w:t>
      </w:r>
      <w:r w:rsidR="005B7A96">
        <w:t xml:space="preserve"> – </w:t>
      </w:r>
      <w:r w:rsidR="0075722E">
        <w:t>92,8</w:t>
      </w:r>
      <w:r w:rsidR="00DE1D09">
        <w:t>%.</w:t>
      </w:r>
    </w:p>
    <w:p w14:paraId="0E7CE151" w14:textId="77777777" w:rsidR="00E74437" w:rsidRDefault="00E74437" w:rsidP="004360F1">
      <w:pPr>
        <w:pStyle w:val="a3"/>
        <w:tabs>
          <w:tab w:val="left" w:pos="0"/>
        </w:tabs>
        <w:spacing w:before="89" w:line="259" w:lineRule="auto"/>
        <w:ind w:right="221"/>
        <w:jc w:val="both"/>
      </w:pPr>
    </w:p>
    <w:p w14:paraId="52BD2B30" w14:textId="4B0E18A4" w:rsidR="00E74437" w:rsidRDefault="0075722E" w:rsidP="0075722E">
      <w:pPr>
        <w:pStyle w:val="a3"/>
        <w:tabs>
          <w:tab w:val="left" w:pos="0"/>
        </w:tabs>
        <w:spacing w:before="89" w:line="259" w:lineRule="auto"/>
        <w:ind w:right="221"/>
        <w:jc w:val="both"/>
      </w:pPr>
      <w:r>
        <w:t xml:space="preserve">13. </w:t>
      </w:r>
      <w:r w:rsidR="00E74437">
        <w:t>Оцените, пожалуйста, качество образования по программе в целом.</w:t>
      </w:r>
    </w:p>
    <w:p w14:paraId="343F5270" w14:textId="1CA031A8" w:rsidR="00E74437" w:rsidRDefault="00DE1D09" w:rsidP="004360F1">
      <w:pPr>
        <w:pStyle w:val="a3"/>
        <w:tabs>
          <w:tab w:val="left" w:pos="9498"/>
        </w:tabs>
        <w:spacing w:before="89" w:line="259" w:lineRule="auto"/>
        <w:ind w:right="221"/>
        <w:jc w:val="both"/>
      </w:pPr>
      <w:r>
        <w:rPr>
          <w:noProof/>
          <w:lang w:eastAsia="ru-RU"/>
        </w:rPr>
        <w:drawing>
          <wp:inline distT="0" distB="0" distL="0" distR="0" wp14:anchorId="489DC8EE" wp14:editId="5057A9A4">
            <wp:extent cx="4200525" cy="1905000"/>
            <wp:effectExtent l="0" t="0" r="9525" b="0"/>
            <wp:docPr id="50" name="Диаграмма 5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A1D3C0-A1CD-4746-BABE-42712647C9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5C61D0C" w14:textId="77777777" w:rsidR="00E74437" w:rsidRDefault="00E74437" w:rsidP="004360F1">
      <w:pPr>
        <w:pStyle w:val="a3"/>
        <w:tabs>
          <w:tab w:val="left" w:pos="9498"/>
        </w:tabs>
        <w:spacing w:line="259" w:lineRule="auto"/>
        <w:ind w:right="221" w:firstLine="851"/>
        <w:jc w:val="both"/>
      </w:pPr>
    </w:p>
    <w:p w14:paraId="7866C086" w14:textId="7AD85069" w:rsidR="00DE1D09" w:rsidRDefault="00DE1D09" w:rsidP="004360F1">
      <w:pPr>
        <w:pStyle w:val="a3"/>
        <w:tabs>
          <w:tab w:val="left" w:pos="9498"/>
        </w:tabs>
        <w:spacing w:before="89" w:line="259" w:lineRule="auto"/>
        <w:ind w:right="221"/>
        <w:jc w:val="both"/>
      </w:pPr>
      <w:r>
        <w:t>Неудовлетворительно</w:t>
      </w:r>
      <w:r w:rsidR="005B7A96">
        <w:t xml:space="preserve"> – </w:t>
      </w:r>
      <w:r>
        <w:t>0</w:t>
      </w:r>
      <w:r w:rsidR="008332F5">
        <w:t>%</w:t>
      </w:r>
      <w:r>
        <w:t>;</w:t>
      </w:r>
    </w:p>
    <w:p w14:paraId="18F4C899" w14:textId="29798E12" w:rsidR="00DE1D09" w:rsidRDefault="00DE1D09" w:rsidP="004360F1">
      <w:pPr>
        <w:pStyle w:val="a3"/>
        <w:tabs>
          <w:tab w:val="left" w:pos="9498"/>
        </w:tabs>
        <w:spacing w:before="89" w:line="259" w:lineRule="auto"/>
        <w:ind w:right="221"/>
        <w:jc w:val="both"/>
      </w:pPr>
      <w:r>
        <w:t>Удовлетворительно</w:t>
      </w:r>
      <w:r w:rsidR="005B7A96">
        <w:t xml:space="preserve"> – </w:t>
      </w:r>
      <w:r w:rsidR="00B86C86">
        <w:t>4</w:t>
      </w:r>
      <w:r>
        <w:t>,8</w:t>
      </w:r>
      <w:r w:rsidR="008332F5">
        <w:t>%</w:t>
      </w:r>
      <w:r>
        <w:t>;</w:t>
      </w:r>
    </w:p>
    <w:p w14:paraId="01C04910" w14:textId="0DB1ED11" w:rsidR="00DE1D09" w:rsidRDefault="00DE1D09" w:rsidP="004360F1">
      <w:pPr>
        <w:pStyle w:val="a3"/>
        <w:tabs>
          <w:tab w:val="left" w:pos="9498"/>
        </w:tabs>
        <w:spacing w:before="89" w:line="259" w:lineRule="auto"/>
        <w:ind w:right="221"/>
        <w:jc w:val="both"/>
      </w:pPr>
      <w:r>
        <w:t>Хорошо</w:t>
      </w:r>
      <w:r w:rsidR="005B7A96">
        <w:t xml:space="preserve"> – </w:t>
      </w:r>
      <w:r w:rsidR="00B86C86">
        <w:t>28</w:t>
      </w:r>
      <w:r>
        <w:t>,</w:t>
      </w:r>
      <w:r w:rsidR="00B86C86">
        <w:t>3</w:t>
      </w:r>
      <w:r>
        <w:t>%;</w:t>
      </w:r>
    </w:p>
    <w:p w14:paraId="48BF961F" w14:textId="71F47FC2" w:rsidR="00DE1D09" w:rsidRDefault="00DE1D09" w:rsidP="004360F1">
      <w:pPr>
        <w:pStyle w:val="a3"/>
        <w:tabs>
          <w:tab w:val="left" w:pos="9498"/>
        </w:tabs>
        <w:spacing w:before="89" w:line="259" w:lineRule="auto"/>
        <w:ind w:right="221"/>
        <w:jc w:val="both"/>
      </w:pPr>
      <w:r>
        <w:t>Отлично – 6</w:t>
      </w:r>
      <w:r w:rsidR="00B86C86">
        <w:t>6</w:t>
      </w:r>
      <w:r>
        <w:t>,</w:t>
      </w:r>
      <w:r w:rsidR="00B86C86">
        <w:t>9</w:t>
      </w:r>
      <w:r>
        <w:t>%.</w:t>
      </w:r>
    </w:p>
    <w:p w14:paraId="476F8699" w14:textId="77777777" w:rsidR="008332F5" w:rsidRDefault="008332F5" w:rsidP="004360F1">
      <w:pPr>
        <w:pStyle w:val="a3"/>
        <w:tabs>
          <w:tab w:val="left" w:pos="9498"/>
        </w:tabs>
        <w:spacing w:line="259" w:lineRule="auto"/>
        <w:ind w:right="221"/>
        <w:jc w:val="both"/>
      </w:pPr>
    </w:p>
    <w:p w14:paraId="41A70983" w14:textId="21B4FA26" w:rsidR="00DE1D09" w:rsidRDefault="00713761" w:rsidP="004360F1">
      <w:pPr>
        <w:pStyle w:val="a3"/>
        <w:tabs>
          <w:tab w:val="left" w:pos="9498"/>
        </w:tabs>
        <w:spacing w:line="276" w:lineRule="auto"/>
        <w:ind w:right="221" w:firstLine="851"/>
        <w:jc w:val="both"/>
      </w:pPr>
      <w:r>
        <w:t>Анализ результатов заполнения обучающимися анкеты</w:t>
      </w:r>
      <w:r w:rsidR="00DE1D09">
        <w:t>,</w:t>
      </w:r>
      <w:r>
        <w:t xml:space="preserve"> </w:t>
      </w:r>
      <w:r w:rsidR="00DE1D09" w:rsidRPr="00DE1D09">
        <w:t>направленн</w:t>
      </w:r>
      <w:r w:rsidR="00DE1D09">
        <w:t>ой</w:t>
      </w:r>
      <w:r w:rsidR="00DE1D09" w:rsidRPr="00DE1D09">
        <w:t xml:space="preserve"> на выявление и оценку процесса организации, содержания</w:t>
      </w:r>
      <w:r w:rsidR="00DE1D09">
        <w:t xml:space="preserve"> и</w:t>
      </w:r>
      <w:r w:rsidR="00DE1D09" w:rsidRPr="00DE1D09">
        <w:t xml:space="preserve"> качества образовательного процесса; </w:t>
      </w:r>
      <w:r>
        <w:t xml:space="preserve">показывает в целом положительное отношение обучающихся </w:t>
      </w:r>
      <w:proofErr w:type="gramStart"/>
      <w:r>
        <w:t>к</w:t>
      </w:r>
      <w:proofErr w:type="gramEnd"/>
      <w:r>
        <w:t xml:space="preserve"> созданным в </w:t>
      </w:r>
      <w:r w:rsidR="00DE1D09">
        <w:t xml:space="preserve">Филиале </w:t>
      </w:r>
      <w:r>
        <w:t>условиям</w:t>
      </w:r>
      <w:r w:rsidR="007845A6">
        <w:t>и</w:t>
      </w:r>
      <w:r>
        <w:t xml:space="preserve"> для получения образования</w:t>
      </w:r>
      <w:r w:rsidR="00DE1D09">
        <w:t>.</w:t>
      </w:r>
    </w:p>
    <w:p w14:paraId="2E390ABD" w14:textId="4CCA9863" w:rsidR="005A6464" w:rsidRDefault="005A6464" w:rsidP="004360F1">
      <w:pPr>
        <w:pStyle w:val="a3"/>
        <w:tabs>
          <w:tab w:val="left" w:pos="9498"/>
        </w:tabs>
        <w:spacing w:line="276" w:lineRule="auto"/>
        <w:ind w:right="221" w:firstLine="851"/>
        <w:jc w:val="both"/>
      </w:pPr>
      <w:r>
        <w:t xml:space="preserve">Большинство </w:t>
      </w:r>
      <w:proofErr w:type="gramStart"/>
      <w:r>
        <w:t>обучающихся</w:t>
      </w:r>
      <w:proofErr w:type="gramEnd"/>
      <w:r>
        <w:t xml:space="preserve"> отметили, что структура </w:t>
      </w:r>
      <w:r w:rsidR="00F742EF">
        <w:t xml:space="preserve">образовательной </w:t>
      </w:r>
      <w:r>
        <w:t xml:space="preserve">программы содержит дисциплины, необходимые для ведения профессиональной деятельности, есть возможность </w:t>
      </w:r>
      <w:r w:rsidR="00F742EF">
        <w:t xml:space="preserve">самостоятельного </w:t>
      </w:r>
      <w:r>
        <w:t>выбора места практики, - что является о</w:t>
      </w:r>
      <w:r w:rsidR="0075722E">
        <w:t>собенно ценным для очной</w:t>
      </w:r>
      <w:r>
        <w:t xml:space="preserve"> формы обучения. </w:t>
      </w:r>
    </w:p>
    <w:p w14:paraId="00AA68EB" w14:textId="224A5D7C" w:rsidR="005A6464" w:rsidRDefault="00713761" w:rsidP="004360F1">
      <w:pPr>
        <w:pStyle w:val="a3"/>
        <w:tabs>
          <w:tab w:val="left" w:pos="9498"/>
        </w:tabs>
        <w:spacing w:line="276" w:lineRule="auto"/>
        <w:ind w:right="224" w:firstLine="851"/>
        <w:jc w:val="both"/>
        <w:rPr>
          <w:spacing w:val="-13"/>
        </w:rPr>
      </w:pPr>
      <w:proofErr w:type="gramStart"/>
      <w:r>
        <w:rPr>
          <w:spacing w:val="-2"/>
        </w:rPr>
        <w:t>Абсолютное</w:t>
      </w:r>
      <w:r>
        <w:rPr>
          <w:spacing w:val="-16"/>
        </w:rPr>
        <w:t xml:space="preserve"> </w:t>
      </w:r>
      <w:r>
        <w:rPr>
          <w:spacing w:val="-2"/>
        </w:rPr>
        <w:t>большинство</w:t>
      </w:r>
      <w:r>
        <w:rPr>
          <w:spacing w:val="-15"/>
        </w:rPr>
        <w:t xml:space="preserve"> </w:t>
      </w:r>
      <w:r>
        <w:rPr>
          <w:spacing w:val="-2"/>
        </w:rPr>
        <w:t>обучающихся,</w:t>
      </w:r>
      <w:r>
        <w:rPr>
          <w:spacing w:val="-14"/>
        </w:rPr>
        <w:t xml:space="preserve"> </w:t>
      </w:r>
      <w:r>
        <w:rPr>
          <w:spacing w:val="-1"/>
        </w:rPr>
        <w:t>принявших</w:t>
      </w:r>
      <w:r>
        <w:rPr>
          <w:spacing w:val="-16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анкетиро</w:t>
      </w:r>
      <w:r>
        <w:rPr>
          <w:spacing w:val="-2"/>
        </w:rPr>
        <w:t>вании,</w:t>
      </w:r>
      <w:r>
        <w:rPr>
          <w:spacing w:val="-14"/>
        </w:rPr>
        <w:t xml:space="preserve"> </w:t>
      </w:r>
      <w:r>
        <w:rPr>
          <w:spacing w:val="-2"/>
        </w:rPr>
        <w:t>удовлетворены</w:t>
      </w:r>
      <w:r>
        <w:rPr>
          <w:spacing w:val="-13"/>
        </w:rPr>
        <w:t xml:space="preserve"> </w:t>
      </w:r>
      <w:r w:rsidR="005A6464">
        <w:rPr>
          <w:spacing w:val="-13"/>
        </w:rPr>
        <w:t xml:space="preserve">работой в </w:t>
      </w:r>
      <w:r w:rsidR="005A6464" w:rsidRPr="005A6464">
        <w:rPr>
          <w:spacing w:val="-13"/>
        </w:rPr>
        <w:t>электронно-библиотечной системе образовательной организации</w:t>
      </w:r>
      <w:r w:rsidR="005A6464">
        <w:rPr>
          <w:spacing w:val="-13"/>
        </w:rPr>
        <w:t>; отме</w:t>
      </w:r>
      <w:r w:rsidR="00F742EF">
        <w:rPr>
          <w:spacing w:val="-13"/>
        </w:rPr>
        <w:t>чают</w:t>
      </w:r>
      <w:r w:rsidR="005A6464">
        <w:rPr>
          <w:spacing w:val="-13"/>
        </w:rPr>
        <w:t xml:space="preserve"> доступность </w:t>
      </w:r>
      <w:r w:rsidR="005A6464" w:rsidRPr="005A6464">
        <w:rPr>
          <w:spacing w:val="-13"/>
        </w:rPr>
        <w:t>учебник</w:t>
      </w:r>
      <w:r w:rsidR="005A6464">
        <w:rPr>
          <w:spacing w:val="-13"/>
        </w:rPr>
        <w:t>ов</w:t>
      </w:r>
      <w:r w:rsidR="005A6464" w:rsidRPr="005A6464">
        <w:rPr>
          <w:spacing w:val="-13"/>
        </w:rPr>
        <w:t>, методически</w:t>
      </w:r>
      <w:r w:rsidR="005A6464">
        <w:rPr>
          <w:spacing w:val="-13"/>
        </w:rPr>
        <w:t>х</w:t>
      </w:r>
      <w:r w:rsidR="005A6464" w:rsidRPr="005A6464">
        <w:rPr>
          <w:spacing w:val="-13"/>
        </w:rPr>
        <w:t xml:space="preserve"> пособи</w:t>
      </w:r>
      <w:r w:rsidR="005A6464">
        <w:rPr>
          <w:spacing w:val="-13"/>
        </w:rPr>
        <w:t>й</w:t>
      </w:r>
      <w:r w:rsidR="005A6464" w:rsidRPr="005A6464">
        <w:rPr>
          <w:spacing w:val="-13"/>
        </w:rPr>
        <w:t>, лекции</w:t>
      </w:r>
      <w:r w:rsidR="005A6464">
        <w:rPr>
          <w:spacing w:val="-13"/>
        </w:rPr>
        <w:t xml:space="preserve"> и заданий в </w:t>
      </w:r>
      <w:r w:rsidR="005A6464" w:rsidRPr="005A6464">
        <w:rPr>
          <w:spacing w:val="-13"/>
        </w:rPr>
        <w:t xml:space="preserve"> электронной и печатной формах</w:t>
      </w:r>
      <w:r w:rsidR="005A6464">
        <w:rPr>
          <w:spacing w:val="-13"/>
        </w:rPr>
        <w:t>.</w:t>
      </w:r>
      <w:proofErr w:type="gramEnd"/>
    </w:p>
    <w:p w14:paraId="6D872B87" w14:textId="5504E0F0" w:rsidR="00F742EF" w:rsidRDefault="005A6464" w:rsidP="004360F1">
      <w:pPr>
        <w:pStyle w:val="a3"/>
        <w:tabs>
          <w:tab w:val="left" w:pos="9498"/>
        </w:tabs>
        <w:spacing w:line="276" w:lineRule="auto"/>
        <w:ind w:right="224" w:firstLine="851"/>
        <w:jc w:val="both"/>
      </w:pPr>
      <w:r>
        <w:rPr>
          <w:spacing w:val="-13"/>
        </w:rPr>
        <w:t xml:space="preserve">Доступность преподавателей для получения консультаций отметили </w:t>
      </w:r>
      <w:r w:rsidR="0075722E">
        <w:t>71</w:t>
      </w:r>
      <w:r>
        <w:t xml:space="preserve">% опрашиваемых; </w:t>
      </w:r>
      <w:r w:rsidR="00F742EF">
        <w:t xml:space="preserve">при этом </w:t>
      </w:r>
      <w:r>
        <w:t xml:space="preserve">связь с преподавателями осуществляется в различных формах – во время консультаций, по электронной почте, телефону и на сайте образовательной организации через систему </w:t>
      </w:r>
      <w:r>
        <w:rPr>
          <w:lang w:val="en-US"/>
        </w:rPr>
        <w:t>Moodle</w:t>
      </w:r>
      <w:r>
        <w:t xml:space="preserve">. </w:t>
      </w:r>
    </w:p>
    <w:p w14:paraId="65C404D7" w14:textId="37E38A1C" w:rsidR="005A6464" w:rsidRPr="005A6464" w:rsidRDefault="005A6464" w:rsidP="004360F1">
      <w:pPr>
        <w:pStyle w:val="a3"/>
        <w:tabs>
          <w:tab w:val="left" w:pos="9498"/>
        </w:tabs>
        <w:spacing w:line="276" w:lineRule="auto"/>
        <w:ind w:right="224" w:firstLine="851"/>
        <w:jc w:val="both"/>
      </w:pPr>
      <w:r>
        <w:t xml:space="preserve">Занятия </w:t>
      </w:r>
      <w:r w:rsidR="008332F5">
        <w:t>проводятся</w:t>
      </w:r>
      <w:r w:rsidR="008332F5" w:rsidRPr="008332F5">
        <w:t xml:space="preserve"> </w:t>
      </w:r>
      <w:r w:rsidR="008332F5">
        <w:t xml:space="preserve">с использованием интерактивных форм обучения, регулярно проводятся мастер-классы. </w:t>
      </w:r>
      <w:proofErr w:type="gramStart"/>
      <w:r w:rsidR="008332F5">
        <w:t xml:space="preserve">Создание благоприятной атмосферы  для обучения отмечают </w:t>
      </w:r>
      <w:r w:rsidR="0075722E">
        <w:t>100</w:t>
      </w:r>
      <w:bookmarkStart w:id="3" w:name="_GoBack"/>
      <w:bookmarkEnd w:id="3"/>
      <w:r w:rsidR="008332F5">
        <w:t>% обучающихся, большая часть у</w:t>
      </w:r>
      <w:r w:rsidR="008332F5" w:rsidRPr="008332F5">
        <w:t>довлетвор</w:t>
      </w:r>
      <w:r w:rsidR="008332F5">
        <w:t>ены</w:t>
      </w:r>
      <w:r w:rsidR="008332F5" w:rsidRPr="008332F5">
        <w:t xml:space="preserve"> качество</w:t>
      </w:r>
      <w:r w:rsidR="008332F5">
        <w:t>м</w:t>
      </w:r>
      <w:r w:rsidR="008332F5" w:rsidRPr="008332F5">
        <w:t xml:space="preserve"> аудиторий, помещений кафедр, учебных лаборатори</w:t>
      </w:r>
      <w:r w:rsidR="008332F5">
        <w:t>й</w:t>
      </w:r>
      <w:r w:rsidR="008332F5" w:rsidRPr="008332F5">
        <w:t xml:space="preserve"> и оборудования</w:t>
      </w:r>
      <w:r w:rsidR="008332F5">
        <w:t>.</w:t>
      </w:r>
      <w:proofErr w:type="gramEnd"/>
    </w:p>
    <w:p w14:paraId="469C2489" w14:textId="77777777" w:rsidR="008332F5" w:rsidRDefault="00713761" w:rsidP="004360F1">
      <w:pPr>
        <w:pStyle w:val="a3"/>
        <w:tabs>
          <w:tab w:val="left" w:pos="9498"/>
        </w:tabs>
        <w:spacing w:line="276" w:lineRule="auto"/>
        <w:ind w:right="219" w:firstLine="851"/>
        <w:jc w:val="both"/>
      </w:pPr>
      <w:r>
        <w:t>Анкетирование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выявило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1"/>
        </w:rPr>
        <w:t xml:space="preserve"> </w:t>
      </w:r>
      <w:r>
        <w:t xml:space="preserve">осведомленность обучающихся о </w:t>
      </w:r>
      <w:r w:rsidR="008332F5" w:rsidRPr="008332F5">
        <w:t>работе органов студенческого самоуправления (студенческий совет, др.)</w:t>
      </w:r>
      <w:r w:rsidR="008332F5">
        <w:t>, входящих в структуру Филиала.</w:t>
      </w:r>
    </w:p>
    <w:p w14:paraId="2BFECDFD" w14:textId="7D64C547" w:rsidR="008332F5" w:rsidRDefault="008332F5" w:rsidP="004360F1">
      <w:pPr>
        <w:pStyle w:val="a3"/>
        <w:tabs>
          <w:tab w:val="left" w:pos="9498"/>
        </w:tabs>
        <w:spacing w:line="276" w:lineRule="auto"/>
        <w:ind w:right="221" w:firstLine="851"/>
        <w:jc w:val="both"/>
      </w:pPr>
      <w:r>
        <w:t xml:space="preserve">В целом, обучающиеся оценивают удовлетворенность </w:t>
      </w:r>
      <w:r w:rsidRPr="008332F5">
        <w:t>качество</w:t>
      </w:r>
      <w:r>
        <w:t>м</w:t>
      </w:r>
      <w:r w:rsidRPr="008332F5">
        <w:t xml:space="preserve"> образования по программе </w:t>
      </w:r>
      <w:r>
        <w:t xml:space="preserve">как высокую: ответ «хорошо» присутствует </w:t>
      </w:r>
      <w:r w:rsidR="00F742EF">
        <w:t>у</w:t>
      </w:r>
      <w:r>
        <w:t xml:space="preserve"> 2</w:t>
      </w:r>
      <w:r w:rsidR="00F27AD6">
        <w:t>8</w:t>
      </w:r>
      <w:r>
        <w:t>,</w:t>
      </w:r>
      <w:r w:rsidR="00F27AD6">
        <w:t>3</w:t>
      </w:r>
      <w:r>
        <w:t xml:space="preserve">% </w:t>
      </w:r>
      <w:r w:rsidR="00F742EF">
        <w:t>респондентов</w:t>
      </w:r>
      <w:r w:rsidR="005B7A96">
        <w:t xml:space="preserve">, «отлично» – </w:t>
      </w:r>
      <w:r w:rsidR="00F742EF">
        <w:t xml:space="preserve">у </w:t>
      </w:r>
      <w:r>
        <w:t xml:space="preserve"> 6</w:t>
      </w:r>
      <w:r w:rsidR="00F27AD6">
        <w:t>6</w:t>
      </w:r>
      <w:r>
        <w:t>,</w:t>
      </w:r>
      <w:r w:rsidR="00F27AD6">
        <w:t>9</w:t>
      </w:r>
      <w:r>
        <w:t>%</w:t>
      </w:r>
      <w:r w:rsidR="00F742EF">
        <w:t xml:space="preserve"> обучающихся</w:t>
      </w:r>
      <w:r>
        <w:t>.</w:t>
      </w:r>
    </w:p>
    <w:p w14:paraId="7D583908" w14:textId="77777777" w:rsidR="008332F5" w:rsidRDefault="008332F5" w:rsidP="004360F1">
      <w:pPr>
        <w:pStyle w:val="a3"/>
        <w:tabs>
          <w:tab w:val="left" w:pos="9498"/>
        </w:tabs>
        <w:spacing w:line="276" w:lineRule="auto"/>
        <w:ind w:right="228" w:firstLine="851"/>
        <w:jc w:val="both"/>
      </w:pPr>
    </w:p>
    <w:sectPr w:rsidR="008332F5">
      <w:footerReference w:type="default" r:id="rId22"/>
      <w:pgSz w:w="11910" w:h="16840"/>
      <w:pgMar w:top="1040" w:right="620" w:bottom="960" w:left="148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30ECD" w14:textId="77777777" w:rsidR="004E3260" w:rsidRDefault="004E3260">
      <w:r>
        <w:separator/>
      </w:r>
    </w:p>
  </w:endnote>
  <w:endnote w:type="continuationSeparator" w:id="0">
    <w:p w14:paraId="568862D2" w14:textId="77777777" w:rsidR="004E3260" w:rsidRDefault="004E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EB6E" w14:textId="0FA981BB" w:rsidR="00713761" w:rsidRDefault="0071376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41344" behindDoc="1" locked="0" layoutInCell="1" allowOverlap="1" wp14:anchorId="630F4892" wp14:editId="339C565A">
              <wp:simplePos x="0" y="0"/>
              <wp:positionH relativeFrom="page">
                <wp:posOffset>3937635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0261D" w14:textId="77777777" w:rsidR="00713761" w:rsidRDefault="0071376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7765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05pt;margin-top:791.95pt;width:18pt;height:15.3pt;z-index:-164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AUmZH/4QAAAA0BAAAP&#10;AAAAAAAAAAAAAAAAAAYFAABkcnMvZG93bnJldi54bWxQSwUGAAAAAAQABADzAAAAFAYAAAAA&#10;" filled="f" stroked="f">
              <v:textbox inset="0,0,0,0">
                <w:txbxContent>
                  <w:p w14:paraId="7460261D" w14:textId="77777777" w:rsidR="00713761" w:rsidRDefault="0071376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7765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24C8F" w14:textId="77777777" w:rsidR="004E3260" w:rsidRDefault="004E3260">
      <w:r>
        <w:separator/>
      </w:r>
    </w:p>
  </w:footnote>
  <w:footnote w:type="continuationSeparator" w:id="0">
    <w:p w14:paraId="291EAF47" w14:textId="77777777" w:rsidR="004E3260" w:rsidRDefault="004E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EE2"/>
    <w:multiLevelType w:val="multilevel"/>
    <w:tmpl w:val="4D60E6D4"/>
    <w:lvl w:ilvl="0">
      <w:start w:val="1"/>
      <w:numFmt w:val="decimal"/>
      <w:lvlText w:val="%1"/>
      <w:lvlJc w:val="left"/>
      <w:pPr>
        <w:ind w:left="222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423"/>
      </w:pPr>
      <w:rPr>
        <w:rFonts w:hint="default"/>
        <w:lang w:val="ru-RU" w:eastAsia="en-US" w:bidi="ar-SA"/>
      </w:rPr>
    </w:lvl>
  </w:abstractNum>
  <w:abstractNum w:abstractNumId="1">
    <w:nsid w:val="245E6843"/>
    <w:multiLevelType w:val="hybridMultilevel"/>
    <w:tmpl w:val="8A28B616"/>
    <w:lvl w:ilvl="0" w:tplc="71C046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">
    <w:nsid w:val="36923440"/>
    <w:multiLevelType w:val="hybridMultilevel"/>
    <w:tmpl w:val="2D06A658"/>
    <w:lvl w:ilvl="0" w:tplc="33801B00">
      <w:start w:val="1"/>
      <w:numFmt w:val="decimal"/>
      <w:lvlText w:val="%1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22931A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F34431BC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41642B80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2FAC2DA2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F0988A2E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A6AA5824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E55CB9A0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DAE420C8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3">
    <w:nsid w:val="40966B19"/>
    <w:multiLevelType w:val="hybridMultilevel"/>
    <w:tmpl w:val="B7165520"/>
    <w:lvl w:ilvl="0" w:tplc="0FFEF8FE">
      <w:start w:val="1"/>
      <w:numFmt w:val="decimal"/>
      <w:lvlText w:val="%1"/>
      <w:lvlJc w:val="left"/>
      <w:pPr>
        <w:ind w:left="22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D08B74">
      <w:numFmt w:val="bullet"/>
      <w:lvlText w:val="•"/>
      <w:lvlJc w:val="left"/>
      <w:pPr>
        <w:ind w:left="1178" w:hanging="228"/>
      </w:pPr>
      <w:rPr>
        <w:rFonts w:hint="default"/>
        <w:lang w:val="ru-RU" w:eastAsia="en-US" w:bidi="ar-SA"/>
      </w:rPr>
    </w:lvl>
    <w:lvl w:ilvl="2" w:tplc="672455FC">
      <w:numFmt w:val="bullet"/>
      <w:lvlText w:val="•"/>
      <w:lvlJc w:val="left"/>
      <w:pPr>
        <w:ind w:left="2137" w:hanging="228"/>
      </w:pPr>
      <w:rPr>
        <w:rFonts w:hint="default"/>
        <w:lang w:val="ru-RU" w:eastAsia="en-US" w:bidi="ar-SA"/>
      </w:rPr>
    </w:lvl>
    <w:lvl w:ilvl="3" w:tplc="0F78AEDA">
      <w:numFmt w:val="bullet"/>
      <w:lvlText w:val="•"/>
      <w:lvlJc w:val="left"/>
      <w:pPr>
        <w:ind w:left="3095" w:hanging="228"/>
      </w:pPr>
      <w:rPr>
        <w:rFonts w:hint="default"/>
        <w:lang w:val="ru-RU" w:eastAsia="en-US" w:bidi="ar-SA"/>
      </w:rPr>
    </w:lvl>
    <w:lvl w:ilvl="4" w:tplc="7B68CCBA">
      <w:numFmt w:val="bullet"/>
      <w:lvlText w:val="•"/>
      <w:lvlJc w:val="left"/>
      <w:pPr>
        <w:ind w:left="4054" w:hanging="228"/>
      </w:pPr>
      <w:rPr>
        <w:rFonts w:hint="default"/>
        <w:lang w:val="ru-RU" w:eastAsia="en-US" w:bidi="ar-SA"/>
      </w:rPr>
    </w:lvl>
    <w:lvl w:ilvl="5" w:tplc="7DD493E2">
      <w:numFmt w:val="bullet"/>
      <w:lvlText w:val="•"/>
      <w:lvlJc w:val="left"/>
      <w:pPr>
        <w:ind w:left="5013" w:hanging="228"/>
      </w:pPr>
      <w:rPr>
        <w:rFonts w:hint="default"/>
        <w:lang w:val="ru-RU" w:eastAsia="en-US" w:bidi="ar-SA"/>
      </w:rPr>
    </w:lvl>
    <w:lvl w:ilvl="6" w:tplc="E7705876">
      <w:numFmt w:val="bullet"/>
      <w:lvlText w:val="•"/>
      <w:lvlJc w:val="left"/>
      <w:pPr>
        <w:ind w:left="5971" w:hanging="228"/>
      </w:pPr>
      <w:rPr>
        <w:rFonts w:hint="default"/>
        <w:lang w:val="ru-RU" w:eastAsia="en-US" w:bidi="ar-SA"/>
      </w:rPr>
    </w:lvl>
    <w:lvl w:ilvl="7" w:tplc="1B0AAC68">
      <w:numFmt w:val="bullet"/>
      <w:lvlText w:val="•"/>
      <w:lvlJc w:val="left"/>
      <w:pPr>
        <w:ind w:left="6930" w:hanging="228"/>
      </w:pPr>
      <w:rPr>
        <w:rFonts w:hint="default"/>
        <w:lang w:val="ru-RU" w:eastAsia="en-US" w:bidi="ar-SA"/>
      </w:rPr>
    </w:lvl>
    <w:lvl w:ilvl="8" w:tplc="8FCE6908">
      <w:numFmt w:val="bullet"/>
      <w:lvlText w:val="•"/>
      <w:lvlJc w:val="left"/>
      <w:pPr>
        <w:ind w:left="7889" w:hanging="228"/>
      </w:pPr>
      <w:rPr>
        <w:rFonts w:hint="default"/>
        <w:lang w:val="ru-RU" w:eastAsia="en-US" w:bidi="ar-SA"/>
      </w:rPr>
    </w:lvl>
  </w:abstractNum>
  <w:abstractNum w:abstractNumId="4">
    <w:nsid w:val="40A115E4"/>
    <w:multiLevelType w:val="hybridMultilevel"/>
    <w:tmpl w:val="5CA208A0"/>
    <w:lvl w:ilvl="0" w:tplc="31A00DF8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">
    <w:nsid w:val="4DF32F15"/>
    <w:multiLevelType w:val="multilevel"/>
    <w:tmpl w:val="F064DF6E"/>
    <w:lvl w:ilvl="0">
      <w:start w:val="1"/>
      <w:numFmt w:val="decimal"/>
      <w:lvlText w:val="%1"/>
      <w:lvlJc w:val="left"/>
      <w:pPr>
        <w:ind w:left="114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57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00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4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1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575"/>
      </w:pPr>
      <w:rPr>
        <w:rFonts w:hint="default"/>
        <w:lang w:val="ru-RU" w:eastAsia="en-US" w:bidi="ar-SA"/>
      </w:rPr>
    </w:lvl>
  </w:abstractNum>
  <w:abstractNum w:abstractNumId="6">
    <w:nsid w:val="6A2134ED"/>
    <w:multiLevelType w:val="hybridMultilevel"/>
    <w:tmpl w:val="2D4C2706"/>
    <w:lvl w:ilvl="0" w:tplc="82267A0C">
      <w:numFmt w:val="bullet"/>
      <w:lvlText w:val="–"/>
      <w:lvlJc w:val="left"/>
      <w:pPr>
        <w:ind w:left="22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3ADE0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E63A80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8A96072A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12D267F4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633432BC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A0BA973A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2BEC4E1A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A57876C8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7">
    <w:nsid w:val="6B0D14E0"/>
    <w:multiLevelType w:val="hybridMultilevel"/>
    <w:tmpl w:val="2DE891A8"/>
    <w:lvl w:ilvl="0" w:tplc="6DBC32E8">
      <w:numFmt w:val="bullet"/>
      <w:lvlText w:val="-"/>
      <w:lvlJc w:val="left"/>
      <w:pPr>
        <w:ind w:left="22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0083AE">
      <w:numFmt w:val="bullet"/>
      <w:lvlText w:val="•"/>
      <w:lvlJc w:val="left"/>
      <w:pPr>
        <w:ind w:left="1178" w:hanging="185"/>
      </w:pPr>
      <w:rPr>
        <w:rFonts w:hint="default"/>
        <w:lang w:val="ru-RU" w:eastAsia="en-US" w:bidi="ar-SA"/>
      </w:rPr>
    </w:lvl>
    <w:lvl w:ilvl="2" w:tplc="2990D9CC">
      <w:numFmt w:val="bullet"/>
      <w:lvlText w:val="•"/>
      <w:lvlJc w:val="left"/>
      <w:pPr>
        <w:ind w:left="2137" w:hanging="185"/>
      </w:pPr>
      <w:rPr>
        <w:rFonts w:hint="default"/>
        <w:lang w:val="ru-RU" w:eastAsia="en-US" w:bidi="ar-SA"/>
      </w:rPr>
    </w:lvl>
    <w:lvl w:ilvl="3" w:tplc="0E8A4056">
      <w:numFmt w:val="bullet"/>
      <w:lvlText w:val="•"/>
      <w:lvlJc w:val="left"/>
      <w:pPr>
        <w:ind w:left="3095" w:hanging="185"/>
      </w:pPr>
      <w:rPr>
        <w:rFonts w:hint="default"/>
        <w:lang w:val="ru-RU" w:eastAsia="en-US" w:bidi="ar-SA"/>
      </w:rPr>
    </w:lvl>
    <w:lvl w:ilvl="4" w:tplc="B9160BB8">
      <w:numFmt w:val="bullet"/>
      <w:lvlText w:val="•"/>
      <w:lvlJc w:val="left"/>
      <w:pPr>
        <w:ind w:left="4054" w:hanging="185"/>
      </w:pPr>
      <w:rPr>
        <w:rFonts w:hint="default"/>
        <w:lang w:val="ru-RU" w:eastAsia="en-US" w:bidi="ar-SA"/>
      </w:rPr>
    </w:lvl>
    <w:lvl w:ilvl="5" w:tplc="DC02B630">
      <w:numFmt w:val="bullet"/>
      <w:lvlText w:val="•"/>
      <w:lvlJc w:val="left"/>
      <w:pPr>
        <w:ind w:left="5013" w:hanging="185"/>
      </w:pPr>
      <w:rPr>
        <w:rFonts w:hint="default"/>
        <w:lang w:val="ru-RU" w:eastAsia="en-US" w:bidi="ar-SA"/>
      </w:rPr>
    </w:lvl>
    <w:lvl w:ilvl="6" w:tplc="D44AA566">
      <w:numFmt w:val="bullet"/>
      <w:lvlText w:val="•"/>
      <w:lvlJc w:val="left"/>
      <w:pPr>
        <w:ind w:left="5971" w:hanging="185"/>
      </w:pPr>
      <w:rPr>
        <w:rFonts w:hint="default"/>
        <w:lang w:val="ru-RU" w:eastAsia="en-US" w:bidi="ar-SA"/>
      </w:rPr>
    </w:lvl>
    <w:lvl w:ilvl="7" w:tplc="A4689448">
      <w:numFmt w:val="bullet"/>
      <w:lvlText w:val="•"/>
      <w:lvlJc w:val="left"/>
      <w:pPr>
        <w:ind w:left="6930" w:hanging="185"/>
      </w:pPr>
      <w:rPr>
        <w:rFonts w:hint="default"/>
        <w:lang w:val="ru-RU" w:eastAsia="en-US" w:bidi="ar-SA"/>
      </w:rPr>
    </w:lvl>
    <w:lvl w:ilvl="8" w:tplc="FC0E4CE2">
      <w:numFmt w:val="bullet"/>
      <w:lvlText w:val="•"/>
      <w:lvlJc w:val="left"/>
      <w:pPr>
        <w:ind w:left="7889" w:hanging="185"/>
      </w:pPr>
      <w:rPr>
        <w:rFonts w:hint="default"/>
        <w:lang w:val="ru-RU" w:eastAsia="en-US" w:bidi="ar-SA"/>
      </w:rPr>
    </w:lvl>
  </w:abstractNum>
  <w:abstractNum w:abstractNumId="8">
    <w:nsid w:val="6B26644D"/>
    <w:multiLevelType w:val="hybridMultilevel"/>
    <w:tmpl w:val="47FAAB8E"/>
    <w:lvl w:ilvl="0" w:tplc="D4986AF6">
      <w:start w:val="1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6C2E98">
      <w:numFmt w:val="bullet"/>
      <w:lvlText w:val="•"/>
      <w:lvlJc w:val="left"/>
      <w:pPr>
        <w:ind w:left="2078" w:hanging="212"/>
      </w:pPr>
      <w:rPr>
        <w:rFonts w:hint="default"/>
        <w:lang w:val="ru-RU" w:eastAsia="en-US" w:bidi="ar-SA"/>
      </w:rPr>
    </w:lvl>
    <w:lvl w:ilvl="2" w:tplc="E1340BFA">
      <w:numFmt w:val="bullet"/>
      <w:lvlText w:val="•"/>
      <w:lvlJc w:val="left"/>
      <w:pPr>
        <w:ind w:left="2937" w:hanging="212"/>
      </w:pPr>
      <w:rPr>
        <w:rFonts w:hint="default"/>
        <w:lang w:val="ru-RU" w:eastAsia="en-US" w:bidi="ar-SA"/>
      </w:rPr>
    </w:lvl>
    <w:lvl w:ilvl="3" w:tplc="D9067E52">
      <w:numFmt w:val="bullet"/>
      <w:lvlText w:val="•"/>
      <w:lvlJc w:val="left"/>
      <w:pPr>
        <w:ind w:left="3795" w:hanging="212"/>
      </w:pPr>
      <w:rPr>
        <w:rFonts w:hint="default"/>
        <w:lang w:val="ru-RU" w:eastAsia="en-US" w:bidi="ar-SA"/>
      </w:rPr>
    </w:lvl>
    <w:lvl w:ilvl="4" w:tplc="A740AA94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A2DA2E8C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241EDA94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EC3EC71C">
      <w:numFmt w:val="bullet"/>
      <w:lvlText w:val="•"/>
      <w:lvlJc w:val="left"/>
      <w:pPr>
        <w:ind w:left="7230" w:hanging="212"/>
      </w:pPr>
      <w:rPr>
        <w:rFonts w:hint="default"/>
        <w:lang w:val="ru-RU" w:eastAsia="en-US" w:bidi="ar-SA"/>
      </w:rPr>
    </w:lvl>
    <w:lvl w:ilvl="8" w:tplc="315C1BD4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</w:abstractNum>
  <w:abstractNum w:abstractNumId="9">
    <w:nsid w:val="6D62250A"/>
    <w:multiLevelType w:val="hybridMultilevel"/>
    <w:tmpl w:val="5A664CB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F6"/>
    <w:rsid w:val="0001521A"/>
    <w:rsid w:val="0002070D"/>
    <w:rsid w:val="00035614"/>
    <w:rsid w:val="0008237F"/>
    <w:rsid w:val="000B6D11"/>
    <w:rsid w:val="000C2612"/>
    <w:rsid w:val="000C66E3"/>
    <w:rsid w:val="0011754C"/>
    <w:rsid w:val="001504E3"/>
    <w:rsid w:val="0017253D"/>
    <w:rsid w:val="001A05D2"/>
    <w:rsid w:val="00203D40"/>
    <w:rsid w:val="002302E2"/>
    <w:rsid w:val="0027382C"/>
    <w:rsid w:val="0028026F"/>
    <w:rsid w:val="003433D7"/>
    <w:rsid w:val="003731F8"/>
    <w:rsid w:val="00396E8D"/>
    <w:rsid w:val="003F4A6F"/>
    <w:rsid w:val="004360F1"/>
    <w:rsid w:val="004965FE"/>
    <w:rsid w:val="004E3260"/>
    <w:rsid w:val="005414B5"/>
    <w:rsid w:val="00583ABC"/>
    <w:rsid w:val="0058523F"/>
    <w:rsid w:val="005A09A1"/>
    <w:rsid w:val="005A6464"/>
    <w:rsid w:val="005B7A96"/>
    <w:rsid w:val="00713761"/>
    <w:rsid w:val="00715093"/>
    <w:rsid w:val="0075722E"/>
    <w:rsid w:val="00762BF6"/>
    <w:rsid w:val="007845A6"/>
    <w:rsid w:val="00802449"/>
    <w:rsid w:val="008332F5"/>
    <w:rsid w:val="00877AB0"/>
    <w:rsid w:val="0089367A"/>
    <w:rsid w:val="008F4608"/>
    <w:rsid w:val="00934484"/>
    <w:rsid w:val="00934E3E"/>
    <w:rsid w:val="009414D3"/>
    <w:rsid w:val="00984766"/>
    <w:rsid w:val="009A6490"/>
    <w:rsid w:val="009F421C"/>
    <w:rsid w:val="00A03C8E"/>
    <w:rsid w:val="00B86C86"/>
    <w:rsid w:val="00B87765"/>
    <w:rsid w:val="00BD0094"/>
    <w:rsid w:val="00C064F8"/>
    <w:rsid w:val="00C1311C"/>
    <w:rsid w:val="00C22F25"/>
    <w:rsid w:val="00C33C83"/>
    <w:rsid w:val="00C6071F"/>
    <w:rsid w:val="00C9789F"/>
    <w:rsid w:val="00D420B6"/>
    <w:rsid w:val="00DE1D09"/>
    <w:rsid w:val="00E20D24"/>
    <w:rsid w:val="00E5055B"/>
    <w:rsid w:val="00E74437"/>
    <w:rsid w:val="00E87ACD"/>
    <w:rsid w:val="00F2791D"/>
    <w:rsid w:val="00F27AD6"/>
    <w:rsid w:val="00F650A9"/>
    <w:rsid w:val="00F742EF"/>
    <w:rsid w:val="00F7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984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0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ind w:left="416" w:right="429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customStyle="1" w:styleId="a6">
    <w:name w:val="Название Знак"/>
    <w:basedOn w:val="a0"/>
    <w:link w:val="a5"/>
    <w:uiPriority w:val="10"/>
    <w:rsid w:val="0071376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E1D0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m7eme">
    <w:name w:val="m7eme"/>
    <w:basedOn w:val="a0"/>
    <w:rsid w:val="003F4A6F"/>
  </w:style>
  <w:style w:type="paragraph" w:styleId="a8">
    <w:name w:val="Balloon Text"/>
    <w:basedOn w:val="a"/>
    <w:link w:val="a9"/>
    <w:uiPriority w:val="99"/>
    <w:semiHidden/>
    <w:unhideWhenUsed/>
    <w:rsid w:val="000C6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6E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0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ind w:left="416" w:right="429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customStyle="1" w:styleId="a6">
    <w:name w:val="Название Знак"/>
    <w:basedOn w:val="a0"/>
    <w:link w:val="a5"/>
    <w:uiPriority w:val="10"/>
    <w:rsid w:val="0071376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E1D0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m7eme">
    <w:name w:val="m7eme"/>
    <w:basedOn w:val="a0"/>
    <w:rsid w:val="003F4A6F"/>
  </w:style>
  <w:style w:type="paragraph" w:styleId="a8">
    <w:name w:val="Balloon Text"/>
    <w:basedOn w:val="a"/>
    <w:link w:val="a9"/>
    <w:uiPriority w:val="99"/>
    <w:semiHidden/>
    <w:unhideWhenUsed/>
    <w:rsid w:val="000C6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6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ownloads\&#1050;%20&#1072;&#1085;&#1072;&#1083;&#1080;&#1079;&#1091;%20&#1072;&#1085;&#1082;&#1077;&#109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ownloads\&#1050;%20&#1072;&#1085;&#1072;&#1083;&#1080;&#1079;&#1091;%20&#1072;&#1085;&#1082;&#1077;&#109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ownloads\&#1050;%20&#1072;&#1085;&#1072;&#1083;&#1080;&#1079;&#1091;%20&#1072;&#1085;&#1082;&#1077;&#1090;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Style" Target="style13.xml"/><Relationship Id="rId2" Type="http://schemas.microsoft.com/office/2011/relationships/chartColorStyle" Target="colors13.xml"/><Relationship Id="rId1" Type="http://schemas.openxmlformats.org/officeDocument/2006/relationships/package" Target="../embeddings/Microsoft_Excel_Worksheet12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ownloads\&#1050;%20&#1072;&#1085;&#1072;&#1083;&#1080;&#1079;&#1091;%20&#1072;&#1085;&#1082;&#1077;&#109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ownloads\&#1050;%20&#1072;&#1085;&#1072;&#1083;&#1080;&#1079;&#1091;%20&#1072;&#1085;&#1082;&#1077;&#109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ownloads\&#1050;%20&#1072;&#1085;&#1072;&#1083;&#1080;&#1079;&#1091;%20&#1072;&#1085;&#1082;&#1077;&#109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ownloads\&#1050;%20&#1072;&#1085;&#1072;&#1083;&#1080;&#1079;&#1091;%20&#1072;&#1085;&#1082;&#1077;&#109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ownloads\&#1050;%20&#1072;&#1085;&#1072;&#1083;&#1080;&#1079;&#1091;%20&#1072;&#1085;&#1082;&#1077;&#109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ownloads\&#1050;%20&#1072;&#1085;&#1072;&#1083;&#1080;&#1079;&#1091;%20&#1072;&#1085;&#1082;&#1077;&#109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ownloads\&#1050;%20&#1072;&#1085;&#1072;&#1083;&#1080;&#1079;&#1091;%20&#1072;&#1085;&#1082;&#1077;&#109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ownloads\&#1050;%20&#1072;&#1085;&#1072;&#1083;&#1080;&#1079;&#1091;%20&#1072;&#1085;&#1082;&#1077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6ED-481D-84C7-A3F7BB7F0B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6ED-481D-84C7-A3F7BB7F0B0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 анализу анкет.xlsx]Sheet1'!$A$12:$A$13</c:f>
              <c:strCache>
                <c:ptCount val="2"/>
                <c:pt idx="0">
                  <c:v>Образовательной организацией</c:v>
                </c:pt>
                <c:pt idx="1">
                  <c:v>Находим сами</c:v>
                </c:pt>
              </c:strCache>
            </c:strRef>
          </c:cat>
          <c:val>
            <c:numRef>
              <c:f>'[К анализу анкет.xlsx]Sheet1'!$B$12:$B$13</c:f>
              <c:numCache>
                <c:formatCode>General</c:formatCode>
                <c:ptCount val="2"/>
                <c:pt idx="0">
                  <c:v>92.3</c:v>
                </c:pt>
                <c:pt idx="1">
                  <c:v>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71-4835-9B80-1E0E1F42D0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8F7-41EB-BF20-A8217FA5FC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8F7-41EB-BF20-A8217FA5FC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8F7-41EB-BF20-A8217FA5FC9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8F7-41EB-BF20-A8217FA5FC9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 анализу анкет.xlsx]Sheet1'!$A$105:$A$108</c:f>
              <c:strCache>
                <c:ptCount val="4"/>
                <c:pt idx="0">
                  <c:v>Не удовлетворяют</c:v>
                </c:pt>
                <c:pt idx="1">
                  <c:v>Не в полной мере</c:v>
                </c:pt>
                <c:pt idx="2">
                  <c:v>В большей степени удовлетворяют</c:v>
                </c:pt>
                <c:pt idx="3">
                  <c:v>Удовлетворяют</c:v>
                </c:pt>
              </c:strCache>
            </c:strRef>
          </c:cat>
          <c:val>
            <c:numRef>
              <c:f>'[К анализу анкет.xlsx]Sheet1'!$B$105:$B$108</c:f>
              <c:numCache>
                <c:formatCode>General</c:formatCode>
                <c:ptCount val="4"/>
                <c:pt idx="0">
                  <c:v>0</c:v>
                </c:pt>
                <c:pt idx="1">
                  <c:v>14.8</c:v>
                </c:pt>
                <c:pt idx="2">
                  <c:v>14.2</c:v>
                </c:pt>
                <c:pt idx="3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74-4D12-8C3E-B1C1104630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'[К анализу анкет.xlsx]Sheet1'!$B$121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906-43FC-BC60-0B38F29E40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906-43FC-BC60-0B38F29E40C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906-43FC-BC60-0B38F29E40C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 анализу анкет.xlsx]Sheet1'!$A$122:$A$124</c:f>
              <c:strCache>
                <c:ptCount val="3"/>
                <c:pt idx="0">
                  <c:v>Не в полной мере</c:v>
                </c:pt>
                <c:pt idx="1">
                  <c:v>В большей степени удовлетворен</c:v>
                </c:pt>
                <c:pt idx="2">
                  <c:v>Удовлетворен</c:v>
                </c:pt>
              </c:strCache>
            </c:strRef>
          </c:cat>
          <c:val>
            <c:numRef>
              <c:f>'[К анализу анкет.xlsx]Sheet1'!$B$122:$B$124</c:f>
              <c:numCache>
                <c:formatCode>General</c:formatCode>
                <c:ptCount val="3"/>
                <c:pt idx="1">
                  <c:v>7.2</c:v>
                </c:pt>
                <c:pt idx="2">
                  <c:v>92.8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2F-4346-855C-2815D3A3A3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999-4B23-9F22-ACC597E0C8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999-4B23-9F22-ACC597E0C8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999-4B23-9F22-ACC597E0C8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999-4B23-9F22-ACC597E0C85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999-4B23-9F22-ACC597E0C851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99-4B23-9F22-ACC597E0C851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999-4B23-9F22-ACC597E0C851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28,3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999-4B23-9F22-ACC597E0C851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66,9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6999-4B23-9F22-ACC597E0C8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Sheet1!$A$131:$A$135</c:f>
              <c:strCache>
                <c:ptCount val="4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Хорошо</c:v>
                </c:pt>
                <c:pt idx="3">
                  <c:v>Отлично</c:v>
                </c:pt>
              </c:strCache>
            </c:strRef>
          </c:cat>
          <c:val>
            <c:numRef>
              <c:f>Sheet1!$B$131:$B$135</c:f>
              <c:numCache>
                <c:formatCode>General</c:formatCode>
                <c:ptCount val="5"/>
                <c:pt idx="0">
                  <c:v>0</c:v>
                </c:pt>
                <c:pt idx="1">
                  <c:v>6.8</c:v>
                </c:pt>
                <c:pt idx="2">
                  <c:v>29.6</c:v>
                </c:pt>
                <c:pt idx="3">
                  <c:v>63.6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999-4B23-9F22-ACC597E0C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99940483630025E-2"/>
          <c:y val="0.8474992125984252"/>
          <c:w val="0.92116390213128119"/>
          <c:h val="0.112500787401574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C6E-4C83-BE0F-B19B9809F2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C6E-4C83-BE0F-B19B9809F26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 анализу анкет.xlsx]Sheet1'!$A$19:$A$20</c:f>
              <c:strCache>
                <c:ptCount val="2"/>
                <c:pt idx="0">
                  <c:v>Да, всегда</c:v>
                </c:pt>
                <c:pt idx="1">
                  <c:v>Не всегда получается</c:v>
                </c:pt>
              </c:strCache>
            </c:strRef>
          </c:cat>
          <c:val>
            <c:numRef>
              <c:f>'[К анализу анкет.xlsx]Sheet1'!$B$19:$B$20</c:f>
              <c:numCache>
                <c:formatCode>General</c:formatCode>
                <c:ptCount val="2"/>
                <c:pt idx="0">
                  <c:v>92.3</c:v>
                </c:pt>
                <c:pt idx="1">
                  <c:v>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FC-4658-ADD3-E78E94BA31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B5A-4759-85BE-E3743C644F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B5A-4759-85BE-E3743C644F1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 анализу анкет.xlsx]Sheet1'!$A$33:$A$34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'[К анализу анкет.xlsx]Sheet1'!$B$33:$B$34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5A-4759-85BE-E3743C644F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8F2-43BC-AEB4-C7B3F08CF8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8F2-43BC-AEB4-C7B3F08CF8C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8F2-43BC-AEB4-C7B3F08CF8C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8F2-43BC-AEB4-C7B3F08CF8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 анализу анкет.xlsx]Sheet1'!$A$42:$A$45</c:f>
              <c:strCache>
                <c:ptCount val="4"/>
                <c:pt idx="0">
                  <c:v>Достаточно</c:v>
                </c:pt>
                <c:pt idx="1">
                  <c:v>В большей степени, достаточно</c:v>
                </c:pt>
                <c:pt idx="2">
                  <c:v>Не вполне достаточно</c:v>
                </c:pt>
                <c:pt idx="3">
                  <c:v>Не достаточно</c:v>
                </c:pt>
              </c:strCache>
            </c:strRef>
          </c:cat>
          <c:val>
            <c:numRef>
              <c:f>'[К анализу анкет.xlsx]Sheet1'!$B$42:$B$45</c:f>
              <c:numCache>
                <c:formatCode>General</c:formatCode>
                <c:ptCount val="4"/>
                <c:pt idx="0">
                  <c:v>71</c:v>
                </c:pt>
                <c:pt idx="1">
                  <c:v>14.2</c:v>
                </c:pt>
                <c:pt idx="2">
                  <c:v>7.4</c:v>
                </c:pt>
                <c:pt idx="3">
                  <c:v>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0B-40C9-98F4-49B37A315C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0527559055118149E-2"/>
          <c:y val="0.69206401283172936"/>
          <c:w val="0.96672244094488191"/>
          <c:h val="0.27552857976086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 анализу анкет.xlsx]Sheet1'!$A$48:$A$51</c:f>
              <c:strCache>
                <c:ptCount val="4"/>
                <c:pt idx="0">
                  <c:v>По расписанию консультаций</c:v>
                </c:pt>
                <c:pt idx="1">
                  <c:v>По электронной почте</c:v>
                </c:pt>
                <c:pt idx="2">
                  <c:v>По телефону</c:v>
                </c:pt>
                <c:pt idx="3">
                  <c:v>На странице сайта образовательной организации</c:v>
                </c:pt>
              </c:strCache>
            </c:strRef>
          </c:cat>
          <c:val>
            <c:numRef>
              <c:f>'[К анализу анкет.xlsx]Sheet1'!$B$48:$B$51</c:f>
              <c:numCache>
                <c:formatCode>General</c:formatCode>
                <c:ptCount val="4"/>
                <c:pt idx="0">
                  <c:v>100</c:v>
                </c:pt>
                <c:pt idx="1">
                  <c:v>85.2</c:v>
                </c:pt>
                <c:pt idx="2">
                  <c:v>35.5</c:v>
                </c:pt>
                <c:pt idx="3">
                  <c:v>49.7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30-4B46-AF01-0316D389DF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5179520"/>
        <c:axId val="115181440"/>
      </c:barChart>
      <c:catAx>
        <c:axId val="115179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181440"/>
        <c:crosses val="autoZero"/>
        <c:auto val="1"/>
        <c:lblAlgn val="ctr"/>
        <c:lblOffset val="100"/>
        <c:noMultiLvlLbl val="0"/>
      </c:catAx>
      <c:valAx>
        <c:axId val="1151814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17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32-4A39-BC65-B57D7EB444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532-4A39-BC65-B57D7EB444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532-4A39-BC65-B57D7EB4442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 анализу анкет.xlsx]Sheet1'!$A$55:$A$57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Другое:</c:v>
                </c:pt>
              </c:strCache>
            </c:strRef>
          </c:cat>
          <c:val>
            <c:numRef>
              <c:f>'[К анализу анкет.xlsx]Sheet1'!$B$55:$B$57</c:f>
              <c:numCache>
                <c:formatCode>General</c:formatCode>
                <c:ptCount val="3"/>
                <c:pt idx="0">
                  <c:v>78.8</c:v>
                </c:pt>
                <c:pt idx="1">
                  <c:v>14.2</c:v>
                </c:pt>
                <c:pt idx="2">
                  <c:v>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AA-4320-9CAE-1F9EB6E8B1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ADF-4FC2-BA45-BEBD678BBC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16A-48F7-B2C4-C6FAF7BDED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16A-48F7-B2C4-C6FAF7BDED2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 анализу анкет.xlsx]Sheet1'!$A$77:$A$79</c:f>
              <c:strCache>
                <c:ptCount val="3"/>
                <c:pt idx="0">
                  <c:v>Регулярно</c:v>
                </c:pt>
                <c:pt idx="1">
                  <c:v>От случая к случаю</c:v>
                </c:pt>
                <c:pt idx="2">
                  <c:v>Нет</c:v>
                </c:pt>
              </c:strCache>
            </c:strRef>
          </c:cat>
          <c:val>
            <c:numRef>
              <c:f>'[К анализу анкет.xlsx]Sheet1'!$B$77:$B$79</c:f>
              <c:numCache>
                <c:formatCode>General</c:formatCode>
                <c:ptCount val="3"/>
                <c:pt idx="0">
                  <c:v>85.8</c:v>
                </c:pt>
                <c:pt idx="1">
                  <c:v>14.2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DF-4FC2-BA45-BEBD678BBC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7A8-4E83-8565-C55FEA7878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7A8-4E83-8565-C55FEA7878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7A8-4E83-8565-C55FEA7878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 анализу анкет.xlsx]Sheet1'!$A$86:$A$88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'[К анализу анкет.xlsx]Sheet1'!$B$86:$B$88</c:f>
              <c:numCache>
                <c:formatCode>General</c:formatCode>
                <c:ptCount val="3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6C-4D02-9EB2-53F29EF09A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9EB-47BF-B569-A216C6E48D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9EB-47BF-B569-A216C6E48DD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890C-4028-B2B6-49496B49FA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9EB-47BF-B569-A216C6E48DD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90C-4028-B2B6-49496B49FA1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9EB-47BF-B569-A216C6E48DDD}"/>
              </c:ext>
            </c:extLst>
          </c:dPt>
          <c:dLbls>
            <c:dLbl>
              <c:idx val="2"/>
              <c:layout>
                <c:manualLayout>
                  <c:x val="-3.4169947506561632E-2"/>
                  <c:y val="8.73760571595217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90C-4028-B2B6-49496B49FA11}"/>
                </c:ext>
              </c:extLst>
            </c:dLbl>
            <c:dLbl>
              <c:idx val="4"/>
              <c:layout>
                <c:manualLayout>
                  <c:x val="3.7498906386701662E-2"/>
                  <c:y val="7.42818606007582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90C-4028-B2B6-49496B49FA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'[К анализу анкет.xlsx]Sheet1'!$A$95:$A$100</c:f>
              <c:strCache>
                <c:ptCount val="5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  <c:pt idx="3">
                  <c:v>У нас их нет</c:v>
                </c:pt>
                <c:pt idx="4">
                  <c:v>Я о них не знаю</c:v>
                </c:pt>
              </c:strCache>
            </c:strRef>
          </c:cat>
          <c:val>
            <c:numRef>
              <c:f>'[К анализу анкет.xlsx]Sheet1'!$B$95:$B$100</c:f>
              <c:numCache>
                <c:formatCode>General</c:formatCode>
                <c:ptCount val="6"/>
                <c:pt idx="0">
                  <c:v>42.6</c:v>
                </c:pt>
                <c:pt idx="1">
                  <c:v>57.4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0C-4028-B2B6-49496B49FA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3C542-BEE6-4A74-A4DC-661B00FC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HOME</cp:lastModifiedBy>
  <cp:revision>5</cp:revision>
  <dcterms:created xsi:type="dcterms:W3CDTF">2023-11-14T09:18:00Z</dcterms:created>
  <dcterms:modified xsi:type="dcterms:W3CDTF">2023-11-14T15:40:00Z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2023-09-21T00:00:00Z</vt:filetime>
  </property>
</Properties>
</file>