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788" w:rsidRPr="00967E79" w:rsidRDefault="00CD1788" w:rsidP="00CD1788">
      <w:pPr>
        <w:shd w:val="clear" w:color="auto" w:fill="FFFFFF"/>
        <w:spacing w:line="240" w:lineRule="auto"/>
        <w:ind w:left="29" w:hanging="29"/>
        <w:contextualSpacing/>
        <w:jc w:val="center"/>
        <w:rPr>
          <w:rFonts w:ascii="Times New Roman" w:hAnsi="Times New Roman"/>
        </w:rPr>
      </w:pPr>
      <w:r w:rsidRPr="00967E79">
        <w:rPr>
          <w:rFonts w:ascii="Times New Roman" w:hAnsi="Times New Roman"/>
        </w:rPr>
        <w:t xml:space="preserve">МИНИСТЕРСТВО НАУКИ </w:t>
      </w:r>
      <w:r>
        <w:rPr>
          <w:rFonts w:ascii="Times New Roman" w:hAnsi="Times New Roman"/>
        </w:rPr>
        <w:t xml:space="preserve">И ВЫСШЕГО ОБРАЗОВАНИЯ </w:t>
      </w:r>
      <w:r w:rsidRPr="00967E79">
        <w:rPr>
          <w:rFonts w:ascii="Times New Roman" w:hAnsi="Times New Roman"/>
        </w:rPr>
        <w:t xml:space="preserve"> РОССИЙСКОЙ ФЕДЕРАЦИИ</w:t>
      </w:r>
    </w:p>
    <w:p w:rsidR="00CD1788" w:rsidRPr="00967E79" w:rsidRDefault="00CD1788" w:rsidP="00CD1788">
      <w:pPr>
        <w:shd w:val="clear" w:color="auto" w:fill="FFFFFF"/>
        <w:spacing w:line="240" w:lineRule="auto"/>
        <w:ind w:left="-284"/>
        <w:contextualSpacing/>
        <w:jc w:val="center"/>
        <w:rPr>
          <w:rFonts w:ascii="Times New Roman" w:hAnsi="Times New Roman"/>
          <w:spacing w:val="-1"/>
        </w:rPr>
      </w:pPr>
      <w:r w:rsidRPr="00967E79">
        <w:rPr>
          <w:rFonts w:ascii="Times New Roman" w:hAnsi="Times New Roman"/>
          <w:spacing w:val="-1"/>
        </w:rPr>
        <w:t xml:space="preserve">    Федеральное государственное бюджетное образовательное учреждение высшего образования</w:t>
      </w:r>
    </w:p>
    <w:p w:rsidR="00CD1788" w:rsidRPr="00967E79" w:rsidRDefault="00CD1788" w:rsidP="00CD1788">
      <w:pPr>
        <w:shd w:val="clear" w:color="auto" w:fill="FFFFFF"/>
        <w:spacing w:line="240" w:lineRule="auto"/>
        <w:ind w:left="-426" w:right="-534" w:hanging="567"/>
        <w:contextualSpacing/>
        <w:jc w:val="center"/>
        <w:rPr>
          <w:rFonts w:ascii="Times New Roman" w:hAnsi="Times New Roman"/>
          <w:sz w:val="20"/>
          <w:szCs w:val="20"/>
        </w:rPr>
      </w:pPr>
      <w:r w:rsidRPr="00967E79">
        <w:rPr>
          <w:rFonts w:ascii="Times New Roman" w:hAnsi="Times New Roman"/>
          <w:sz w:val="20"/>
          <w:szCs w:val="20"/>
        </w:rPr>
        <w:t xml:space="preserve">    «КУЗБАССКИЙ ГОСУДАРСТВЕННЫЙ ТЕХНИЧЕСКИЙ УНИВЕРСИТЕТ ИМЕНИ Т.Ф. ГОРБАЧЕВА»</w:t>
      </w:r>
    </w:p>
    <w:p w:rsidR="00CD1788" w:rsidRDefault="00CD1788" w:rsidP="00CD1788">
      <w:pPr>
        <w:pStyle w:val="Default"/>
        <w:contextualSpacing/>
        <w:jc w:val="center"/>
        <w:rPr>
          <w:spacing w:val="-1"/>
        </w:rPr>
      </w:pPr>
      <w:r w:rsidRPr="00967E79">
        <w:rPr>
          <w:spacing w:val="-1"/>
        </w:rPr>
        <w:t xml:space="preserve">ФИЛИАЛ КузГТУ в </w:t>
      </w:r>
      <w:proofErr w:type="gramStart"/>
      <w:r w:rsidRPr="00967E79">
        <w:rPr>
          <w:spacing w:val="-1"/>
        </w:rPr>
        <w:t>г</w:t>
      </w:r>
      <w:proofErr w:type="gramEnd"/>
      <w:r w:rsidRPr="00967E79">
        <w:rPr>
          <w:spacing w:val="-1"/>
        </w:rPr>
        <w:t>. НОВОКУЗНЕЦКЕ</w:t>
      </w:r>
    </w:p>
    <w:p w:rsidR="00CD1788" w:rsidRPr="000C0EF6" w:rsidRDefault="00CD1788" w:rsidP="00CD17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CD1788" w:rsidRDefault="00CD1788" w:rsidP="00CD17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УЧЕБНЫЙ ПЛАН</w:t>
      </w:r>
    </w:p>
    <w:p w:rsidR="00CD1788" w:rsidRPr="00B24704" w:rsidRDefault="00CD1788" w:rsidP="00CD1788">
      <w:pPr>
        <w:pStyle w:val="Default"/>
        <w:jc w:val="center"/>
        <w:rPr>
          <w:spacing w:val="-1"/>
          <w:sz w:val="10"/>
          <w:szCs w:val="10"/>
        </w:rPr>
      </w:pPr>
    </w:p>
    <w:p w:rsidR="00CD1788" w:rsidRDefault="00CD1788" w:rsidP="00CD178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программы повышения квалификации</w:t>
      </w:r>
    </w:p>
    <w:p w:rsidR="00CD1788" w:rsidRDefault="00CD1788" w:rsidP="00CD1788">
      <w:pPr>
        <w:pStyle w:val="Default"/>
        <w:jc w:val="center"/>
        <w:rPr>
          <w:rFonts w:eastAsiaTheme="minorHAnsi"/>
          <w:b/>
          <w:bCs/>
          <w:sz w:val="32"/>
          <w:szCs w:val="32"/>
        </w:rPr>
      </w:pPr>
      <w:r>
        <w:rPr>
          <w:rFonts w:eastAsiaTheme="minorHAnsi"/>
          <w:b/>
          <w:bCs/>
          <w:sz w:val="32"/>
          <w:szCs w:val="32"/>
        </w:rPr>
        <w:t xml:space="preserve">Охрана труда </w:t>
      </w:r>
    </w:p>
    <w:p w:rsidR="00CD1788" w:rsidRPr="00CD1788" w:rsidRDefault="00CD1788" w:rsidP="00CD178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2"/>
          <w:sz w:val="24"/>
          <w:szCs w:val="24"/>
        </w:rPr>
      </w:pPr>
      <w:proofErr w:type="gramStart"/>
      <w:r w:rsidRPr="00803CFD">
        <w:rPr>
          <w:rFonts w:ascii="Times New Roman" w:hAnsi="Times New Roman"/>
          <w:b/>
          <w:bCs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1788">
        <w:rPr>
          <w:rFonts w:ascii="Times New Roman" w:eastAsia="Times New Roman" w:hAnsi="Times New Roman"/>
          <w:spacing w:val="-2"/>
          <w:sz w:val="24"/>
          <w:szCs w:val="24"/>
        </w:rPr>
        <w:t xml:space="preserve">повышение профессиональных знаний руководителей и </w:t>
      </w:r>
      <w:r w:rsidRPr="00CD1788">
        <w:rPr>
          <w:rFonts w:ascii="Times New Roman" w:eastAsia="Times New Roman" w:hAnsi="Times New Roman"/>
          <w:sz w:val="24"/>
          <w:szCs w:val="24"/>
        </w:rPr>
        <w:t>специалистов организаций в области охраны труда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CD1788">
        <w:rPr>
          <w:rFonts w:ascii="Times New Roman" w:eastAsia="Times New Roman" w:hAnsi="Times New Roman"/>
          <w:sz w:val="24"/>
          <w:szCs w:val="24"/>
        </w:rPr>
        <w:t xml:space="preserve"> при выполнении ими конкретных </w:t>
      </w:r>
      <w:r w:rsidRPr="00CD1788">
        <w:rPr>
          <w:rFonts w:ascii="Times New Roman" w:eastAsia="Times New Roman" w:hAnsi="Times New Roman"/>
          <w:spacing w:val="-4"/>
          <w:sz w:val="24"/>
          <w:szCs w:val="24"/>
        </w:rPr>
        <w:t xml:space="preserve">трудовых функций, для которых в установленном законодательством Российской Федерации </w:t>
      </w:r>
      <w:r w:rsidRPr="00CD1788">
        <w:rPr>
          <w:rFonts w:ascii="Times New Roman" w:eastAsia="Times New Roman" w:hAnsi="Times New Roman"/>
          <w:spacing w:val="-3"/>
          <w:sz w:val="24"/>
          <w:szCs w:val="24"/>
        </w:rPr>
        <w:t>порядке определены обязательные требования к наличию квалификации по результатам дополнительного профессионального обучения в области охраны труда.</w:t>
      </w:r>
      <w:proofErr w:type="gramEnd"/>
    </w:p>
    <w:p w:rsidR="00CD1788" w:rsidRPr="00CD1788" w:rsidRDefault="00CD1788" w:rsidP="00CD178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D1788">
        <w:rPr>
          <w:rFonts w:ascii="Times New Roman" w:hAnsi="Times New Roman"/>
          <w:b/>
          <w:bCs/>
          <w:sz w:val="24"/>
          <w:szCs w:val="24"/>
        </w:rPr>
        <w:t>Категория слушателей:</w:t>
      </w:r>
      <w:r w:rsidRPr="00CD1788">
        <w:rPr>
          <w:rFonts w:ascii="Times New Roman" w:hAnsi="Times New Roman"/>
          <w:bCs/>
          <w:sz w:val="24"/>
          <w:szCs w:val="24"/>
        </w:rPr>
        <w:t xml:space="preserve"> лица с высшим и средним профессиональным  образованием</w:t>
      </w:r>
    </w:p>
    <w:p w:rsidR="00CD1788" w:rsidRDefault="00CD1788" w:rsidP="00CD1788">
      <w:pPr>
        <w:pStyle w:val="Default"/>
        <w:rPr>
          <w:bCs/>
          <w:color w:val="auto"/>
        </w:rPr>
      </w:pPr>
      <w:r>
        <w:rPr>
          <w:b/>
          <w:bCs/>
          <w:color w:val="auto"/>
        </w:rPr>
        <w:t>Формы</w:t>
      </w:r>
      <w:r w:rsidRPr="00803CFD">
        <w:rPr>
          <w:b/>
          <w:bCs/>
          <w:color w:val="auto"/>
        </w:rPr>
        <w:t xml:space="preserve"> обучения:</w:t>
      </w:r>
      <w:r w:rsidRPr="00803CFD">
        <w:rPr>
          <w:bCs/>
          <w:color w:val="auto"/>
        </w:rPr>
        <w:t xml:space="preserve"> </w:t>
      </w:r>
    </w:p>
    <w:p w:rsidR="00CD1788" w:rsidRDefault="00CD1788" w:rsidP="00CD1788">
      <w:pPr>
        <w:pStyle w:val="Default"/>
        <w:rPr>
          <w:bCs/>
          <w:color w:val="auto"/>
        </w:rPr>
      </w:pPr>
      <w:r>
        <w:rPr>
          <w:bCs/>
          <w:color w:val="auto"/>
        </w:rPr>
        <w:t xml:space="preserve">очно-заочная (с частичным отрывом от работы); </w:t>
      </w:r>
    </w:p>
    <w:p w:rsidR="00CD1788" w:rsidRPr="007F3695" w:rsidRDefault="00CD1788" w:rsidP="00CD1788">
      <w:pPr>
        <w:pStyle w:val="Default"/>
        <w:rPr>
          <w:b/>
          <w:bCs/>
        </w:rPr>
      </w:pPr>
      <w:r w:rsidRPr="007F3695">
        <w:rPr>
          <w:shd w:val="clear" w:color="auto" w:fill="FFFFFF"/>
        </w:rPr>
        <w:t>с применением электронного обучения и дистанционных образовательных технологий (без отрыва от работы)</w:t>
      </w:r>
    </w:p>
    <w:p w:rsidR="00CD1788" w:rsidRPr="00803CFD" w:rsidRDefault="00CD1788" w:rsidP="00CD17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3CFD">
        <w:rPr>
          <w:rFonts w:ascii="Times New Roman" w:hAnsi="Times New Roman"/>
          <w:b/>
          <w:sz w:val="24"/>
          <w:szCs w:val="24"/>
        </w:rPr>
        <w:t xml:space="preserve">Срок обучения: </w:t>
      </w:r>
      <w:r>
        <w:rPr>
          <w:rFonts w:ascii="Times New Roman" w:hAnsi="Times New Roman"/>
          <w:sz w:val="24"/>
          <w:szCs w:val="24"/>
        </w:rPr>
        <w:t>1 месяц</w:t>
      </w:r>
    </w:p>
    <w:p w:rsidR="00CD1788" w:rsidRPr="00803CFD" w:rsidRDefault="00CD1788" w:rsidP="00CD17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3CFD">
        <w:rPr>
          <w:rFonts w:ascii="Times New Roman" w:hAnsi="Times New Roman"/>
          <w:b/>
          <w:sz w:val="24"/>
          <w:szCs w:val="24"/>
        </w:rPr>
        <w:t>Режим занятий:</w:t>
      </w:r>
      <w:r>
        <w:rPr>
          <w:rFonts w:ascii="Times New Roman" w:hAnsi="Times New Roman"/>
          <w:sz w:val="24"/>
          <w:szCs w:val="24"/>
        </w:rPr>
        <w:t xml:space="preserve"> 4-6 академических часов</w:t>
      </w:r>
      <w:r w:rsidRPr="00803CFD">
        <w:rPr>
          <w:rFonts w:ascii="Times New Roman" w:hAnsi="Times New Roman"/>
          <w:sz w:val="24"/>
          <w:szCs w:val="24"/>
        </w:rPr>
        <w:t xml:space="preserve"> в день</w:t>
      </w:r>
    </w:p>
    <w:tbl>
      <w:tblPr>
        <w:tblW w:w="97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9"/>
        <w:gridCol w:w="4118"/>
        <w:gridCol w:w="992"/>
        <w:gridCol w:w="993"/>
        <w:gridCol w:w="1275"/>
        <w:gridCol w:w="1843"/>
      </w:tblGrid>
      <w:tr w:rsidR="00CD1788" w:rsidTr="00CD1788"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4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Наименование разделов и дисциплин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Всего часов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В том числе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Форма контроля</w:t>
            </w:r>
          </w:p>
        </w:tc>
      </w:tr>
      <w:tr w:rsidR="00CD1788" w:rsidTr="00CD17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788" w:rsidRDefault="00CD17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4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788" w:rsidRDefault="00CD17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788" w:rsidRDefault="00CD17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Лекции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Самостоя-тельная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 работа/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практичес-кие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 занятия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788" w:rsidRDefault="00CD17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</w:tr>
      <w:tr w:rsidR="00CD1788" w:rsidTr="00CD178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Правовые основы охраны труда</w:t>
            </w:r>
          </w:p>
          <w:p w:rsidR="00CD1788" w:rsidRDefault="00CD1788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Тема 1.Общие сведения о праве</w:t>
            </w:r>
          </w:p>
          <w:p w:rsidR="00CD1788" w:rsidRDefault="00CD1788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Тема 2.Правовые источники охраны труда</w:t>
            </w:r>
          </w:p>
          <w:p w:rsidR="00CD1788" w:rsidRDefault="00CD1788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Тема 3.Государственные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нормативные требования охраны труда, обязательность их исполнения</w:t>
            </w:r>
          </w:p>
          <w:p w:rsidR="00CD1788" w:rsidRDefault="00CD1788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Тема 4.Трудовой договор между работником и работодателем</w:t>
            </w:r>
          </w:p>
          <w:p w:rsidR="00CD1788" w:rsidRDefault="00CD1788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Тема 5.Правила внутреннего трудового распорядка и дисциплина труда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2/2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CD1788" w:rsidTr="00CD178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Права и обязанности работников и работодателей по охране труда</w:t>
            </w:r>
          </w:p>
          <w:p w:rsidR="00CD1788" w:rsidRDefault="00CD1788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Обязанности работодателя по обеспечению безопасных условий и охраны труда</w:t>
            </w:r>
          </w:p>
          <w:p w:rsidR="00CD1788" w:rsidRDefault="00CD1788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 Обязанности работников по соблюдению требований охраны труда и трудового распорядка</w:t>
            </w:r>
          </w:p>
          <w:p w:rsidR="00CD1788" w:rsidRDefault="00CD1788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Права и гарантии прав работников на охрану труда</w:t>
            </w:r>
          </w:p>
          <w:p w:rsidR="00CD1788" w:rsidRDefault="00CD1788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4.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Охрана труда женщин и молодежи</w:t>
            </w:r>
          </w:p>
          <w:p w:rsidR="00CD1788" w:rsidRDefault="00CD1788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 5.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Особенности регулирования труда отдельных профессиональных групп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2/2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CD1788" w:rsidTr="00CD178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Государственное регулирование в сфере охраны труда</w:t>
            </w:r>
          </w:p>
          <w:p w:rsidR="00CD1788" w:rsidRDefault="00CD1788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Направления и принципы государственной политики в области охраны труда</w:t>
            </w:r>
          </w:p>
          <w:p w:rsidR="00CD1788" w:rsidRDefault="00CD1788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Методы государственного регулирования в области охраны труда</w:t>
            </w:r>
          </w:p>
          <w:p w:rsidR="00CD1788" w:rsidRDefault="00CD1788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Государственный контроль (надзор) за соблюдением законодательства об охране труда</w:t>
            </w:r>
          </w:p>
          <w:p w:rsidR="00CD1788" w:rsidRDefault="00CD1788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4.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Государственное управление охраной труда</w:t>
            </w:r>
          </w:p>
          <w:p w:rsidR="00CD1788" w:rsidRDefault="00CD1788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5.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Государственная экспертиза условий труда</w:t>
            </w:r>
          </w:p>
          <w:p w:rsidR="00CD1788" w:rsidRDefault="00CD1788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6.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Фонд социального страхования Российской Федерации</w:t>
            </w:r>
          </w:p>
          <w:p w:rsidR="00CD1788" w:rsidRDefault="00CD1788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7.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Общественный контроль в области охраны труда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2/2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CD1788" w:rsidTr="00CD178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Трудовая деятельность и ее риски</w:t>
            </w:r>
          </w:p>
          <w:p w:rsidR="00CD1788" w:rsidRDefault="00CD1788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Трудовая деятельность человека</w:t>
            </w:r>
          </w:p>
          <w:p w:rsidR="00CD1788" w:rsidRDefault="00CD1788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Трудовая нагрузка при трудовой деятельности</w:t>
            </w:r>
          </w:p>
          <w:p w:rsidR="00CD1788" w:rsidRDefault="00CD1788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Производственная (рабочая) среда, ее опасности и вредности</w:t>
            </w:r>
          </w:p>
          <w:p w:rsidR="00CD1788" w:rsidRDefault="00CD1788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4.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Трудовой процесс, его тяжесть и напряженность</w:t>
            </w:r>
          </w:p>
          <w:p w:rsidR="00CD1788" w:rsidRDefault="00CD1788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5.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Условия труда и профессиональные риски</w:t>
            </w:r>
          </w:p>
          <w:p w:rsidR="00CD1788" w:rsidRDefault="00CD1788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6.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Рынок труда и наемный труд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2/2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CD1788" w:rsidTr="00CD178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Специальная оценка условий труда</w:t>
            </w:r>
          </w:p>
          <w:p w:rsidR="00CD1788" w:rsidRDefault="00CD1788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1.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Понятие и цели специальной оценки условий труда</w:t>
            </w:r>
          </w:p>
          <w:p w:rsidR="00CD1788" w:rsidRDefault="00CD1788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2.Подготовка к проведению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спецоценки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условий труда</w:t>
            </w:r>
          </w:p>
          <w:p w:rsidR="00CD1788" w:rsidRDefault="00CD1788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Идентификация потенциально вредных и (или) опасных производственных </w:t>
            </w:r>
            <w:r>
              <w:rPr>
                <w:rFonts w:ascii="Times New Roman" w:hAnsi="Times New Roman"/>
                <w:sz w:val="24"/>
                <w:szCs w:val="24"/>
              </w:rPr>
              <w:t>Тема 4.Порядок декларирования соответствия условий труда государственным нормативным требованиям</w:t>
            </w:r>
          </w:p>
          <w:p w:rsidR="00CD1788" w:rsidRDefault="00CD1788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 5.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Исследования (испытания) и измерения вредных и (или) опасных производственных факторов</w:t>
            </w:r>
          </w:p>
          <w:p w:rsidR="00CD1788" w:rsidRDefault="00CD1788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6.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Классификация условий труда</w:t>
            </w:r>
          </w:p>
          <w:p w:rsidR="00CD1788" w:rsidRDefault="00CD1788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7.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Результаты специальной оценки условий труда</w:t>
            </w:r>
          </w:p>
          <w:p w:rsidR="00CD1788" w:rsidRDefault="00CD1788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8.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Внеплановая специальная оценка условий труда</w:t>
            </w:r>
          </w:p>
          <w:p w:rsidR="00CD1788" w:rsidRDefault="00CD1788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9.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Экспертиза качества </w:t>
            </w:r>
            <w:proofErr w:type="spellStart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спецоценки</w:t>
            </w:r>
            <w:proofErr w:type="spellEnd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условий труда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2/2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CD1788" w:rsidTr="00CD178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охраной труда в организации</w:t>
            </w:r>
          </w:p>
          <w:p w:rsidR="00CD1788" w:rsidRDefault="00CD1788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Основные мероприятия по охране труда в организации</w:t>
            </w:r>
          </w:p>
          <w:p w:rsidR="00CD1788" w:rsidRDefault="00CD1788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2.Служба охраны труда организации</w:t>
            </w:r>
          </w:p>
          <w:p w:rsidR="00CD1788" w:rsidRDefault="00CD1788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3.Требования к системам управления охраной труда</w:t>
            </w:r>
          </w:p>
          <w:p w:rsidR="00CD1788" w:rsidRDefault="00CD1788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4.Внедрение системы управления охраной труда</w:t>
            </w:r>
          </w:p>
          <w:p w:rsidR="00CD1788" w:rsidRDefault="00CD1788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5.Организация внутрифирменного (корпоративного)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охраной труда</w:t>
            </w:r>
          </w:p>
          <w:p w:rsidR="00CD1788" w:rsidRDefault="00CD1788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6.Документирование и документация по охране труда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0/2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CD1788" w:rsidTr="00CD178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Повышение компетентности работников в вопросах безопасности и охраны труда</w:t>
            </w:r>
          </w:p>
          <w:p w:rsidR="00CD1788" w:rsidRDefault="00CD1788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</w:t>
            </w:r>
            <w:proofErr w:type="gramStart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Обучение работников по охране</w:t>
            </w:r>
            <w:proofErr w:type="gramEnd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труда</w:t>
            </w:r>
          </w:p>
          <w:p w:rsidR="00CD1788" w:rsidRDefault="00CD1788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2.Проверка знаний требований охраны труда</w:t>
            </w:r>
          </w:p>
          <w:p w:rsidR="00CD1788" w:rsidRDefault="00CD1788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3.Проведение инструктажей по охране труда</w:t>
            </w:r>
          </w:p>
          <w:p w:rsidR="00CD1788" w:rsidRDefault="00CD178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4.Инструкции по охране труда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0/2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CD1788" w:rsidTr="00CD178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принципы охраны труда и мероприятия по профилактике профессиональных заболеваний</w:t>
            </w:r>
          </w:p>
          <w:p w:rsidR="00CD1788" w:rsidRDefault="00CD1788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Основные мероприятия и принципы охраны труда</w:t>
            </w:r>
          </w:p>
          <w:p w:rsidR="00CD1788" w:rsidRDefault="00CD1788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Финансирование мероприятий по охране труда</w:t>
            </w:r>
          </w:p>
          <w:p w:rsidR="00CD1788" w:rsidRDefault="00CD1788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3.Структура затрат на мероприятия по охране труда</w:t>
            </w:r>
          </w:p>
          <w:p w:rsidR="00CD1788" w:rsidRDefault="00CD1788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4. Профзаболевания: причины, виды и профилактика</w:t>
            </w:r>
          </w:p>
          <w:p w:rsidR="00CD1788" w:rsidRDefault="00CD1788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 5.Обязательные медицинские осмотры работников</w:t>
            </w:r>
          </w:p>
          <w:p w:rsidR="00CD1788" w:rsidRDefault="00CD1788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6.Выдача молока и лечебно-профилактическое питание</w:t>
            </w:r>
          </w:p>
          <w:p w:rsidR="00CD1788" w:rsidRDefault="00CD1788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7.Санитарно-бытовое обслуживание и медицинское обеспечение работников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0/2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CD1788" w:rsidTr="00CD178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предупреждения производственного травматизма</w:t>
            </w:r>
          </w:p>
          <w:p w:rsidR="00CD1788" w:rsidRDefault="00CD1788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Виды и причины несчастных случаев на производстве</w:t>
            </w:r>
          </w:p>
          <w:p w:rsidR="00CD1788" w:rsidRDefault="00CD1788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Анализ производственного травматизма</w:t>
            </w:r>
          </w:p>
          <w:p w:rsidR="00CD1788" w:rsidRDefault="00CD1788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3.Общие принципы профилактики производственного травматизма</w:t>
            </w:r>
          </w:p>
          <w:p w:rsidR="00CD1788" w:rsidRDefault="00CD1788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4.Основные мероприятия по профилактике несчастных случаев на производстве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2/2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CD1788" w:rsidTr="00CD178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Расследование и учет несчастных случаев на производстве</w:t>
            </w:r>
          </w:p>
          <w:p w:rsidR="00CD1788" w:rsidRDefault="00CD1788">
            <w:pPr>
              <w:spacing w:after="0"/>
              <w:contextualSpacing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Несчастные случаи на производстве, подлежащие расследованию и учету</w:t>
            </w:r>
          </w:p>
          <w:p w:rsidR="00CD1788" w:rsidRDefault="00CD178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2.Обязанности работодателя при несчастном случае на производстве</w:t>
            </w:r>
          </w:p>
          <w:p w:rsidR="00CD1788" w:rsidRDefault="00CD178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 Порядок формирования комиссий по расследованию несчастных случаев на производстве</w:t>
            </w:r>
          </w:p>
          <w:p w:rsidR="00CD1788" w:rsidRDefault="00CD178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4.Порядок и сроки проведения расследования несчастных случаев на производстве</w:t>
            </w:r>
          </w:p>
          <w:p w:rsidR="00CD1788" w:rsidRDefault="00CD1788">
            <w:pPr>
              <w:pStyle w:val="1"/>
              <w:spacing w:before="0" w:after="0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Тема 5.Порядок оформления материалов расследования несчастных случаев на производстве</w:t>
            </w:r>
          </w:p>
          <w:p w:rsidR="00CD1788" w:rsidRDefault="00CD1788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6.Порядок регистрации и учета несчастных случаев на производстве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2/2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CD1788" w:rsidTr="00CD178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0/2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Итоговое тестирование</w:t>
            </w:r>
          </w:p>
        </w:tc>
      </w:tr>
      <w:tr w:rsidR="00CD1788" w:rsidTr="00CD178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88" w:rsidRDefault="00CD17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8" w:rsidRDefault="00CD17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14/22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88" w:rsidRDefault="00CD1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2503B8" w:rsidRDefault="002503B8"/>
    <w:sectPr w:rsidR="002503B8" w:rsidSect="00250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788"/>
    <w:rsid w:val="002503B8"/>
    <w:rsid w:val="00CD1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78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D178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78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CD1788"/>
    <w:pPr>
      <w:ind w:left="720"/>
      <w:contextualSpacing/>
    </w:pPr>
  </w:style>
  <w:style w:type="paragraph" w:customStyle="1" w:styleId="Default">
    <w:name w:val="Default"/>
    <w:rsid w:val="00CD17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4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811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vlasova_ta</dc:creator>
  <cp:keywords/>
  <dc:description/>
  <cp:lastModifiedBy>vlasova_ta</cp:lastModifiedBy>
  <cp:revision>2</cp:revision>
  <dcterms:created xsi:type="dcterms:W3CDTF">2021-05-07T04:18:00Z</dcterms:created>
  <dcterms:modified xsi:type="dcterms:W3CDTF">2021-05-07T04:26:00Z</dcterms:modified>
</cp:coreProperties>
</file>