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8C" w:rsidRPr="00DC0B0F" w:rsidRDefault="006A148C" w:rsidP="006A148C">
      <w:pPr>
        <w:pStyle w:val="a3"/>
        <w:rPr>
          <w:sz w:val="24"/>
          <w:szCs w:val="24"/>
        </w:rPr>
      </w:pPr>
    </w:p>
    <w:p w:rsidR="00380DA4" w:rsidRPr="00876FE9" w:rsidRDefault="00876FE9" w:rsidP="00493DAA">
      <w:pPr>
        <w:shd w:val="clear" w:color="auto" w:fill="FFFFFF"/>
        <w:spacing w:line="192" w:lineRule="auto"/>
        <w:jc w:val="center"/>
        <w:rPr>
          <w:rFonts w:eastAsia="Times New Roman"/>
          <w:b/>
          <w:bCs/>
          <w:spacing w:val="-11"/>
          <w:sz w:val="28"/>
          <w:szCs w:val="26"/>
        </w:rPr>
      </w:pPr>
      <w:r w:rsidRPr="00876FE9">
        <w:rPr>
          <w:rFonts w:eastAsia="Times New Roman"/>
          <w:b/>
          <w:bCs/>
          <w:noProof/>
          <w:spacing w:val="-11"/>
          <w:sz w:val="28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22129</wp:posOffset>
            </wp:positionH>
            <wp:positionV relativeFrom="paragraph">
              <wp:posOffset>-44234</wp:posOffset>
            </wp:positionV>
            <wp:extent cx="2137554" cy="2130724"/>
            <wp:effectExtent l="19050" t="0" r="0" b="0"/>
            <wp:wrapSquare wrapText="bothSides"/>
            <wp:docPr id="3" name="Рисунок 1" descr="http://kuzstu-nf.ru/wp-content/uploads/2019/04/%D1%82%D0%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zstu-nf.ru/wp-content/uploads/2019/04/%D1%82%D0%B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554" cy="2130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DA4" w:rsidRPr="00B32CB6">
        <w:rPr>
          <w:rFonts w:eastAsia="Times New Roman"/>
          <w:b/>
          <w:spacing w:val="-1"/>
          <w:sz w:val="36"/>
          <w:szCs w:val="24"/>
        </w:rPr>
        <w:t>ПРИГЛАШАЕМ НА ОБУЧЕНИЕ</w:t>
      </w:r>
    </w:p>
    <w:p w:rsidR="00876FE9" w:rsidRDefault="00380DA4" w:rsidP="00493DAA">
      <w:pPr>
        <w:shd w:val="clear" w:color="auto" w:fill="FFFFFF"/>
        <w:ind w:right="880"/>
        <w:jc w:val="center"/>
        <w:rPr>
          <w:rFonts w:eastAsia="Times New Roman"/>
          <w:spacing w:val="-1"/>
          <w:sz w:val="32"/>
          <w:szCs w:val="24"/>
        </w:rPr>
      </w:pPr>
      <w:r>
        <w:rPr>
          <w:rFonts w:eastAsia="Times New Roman"/>
          <w:spacing w:val="-1"/>
          <w:sz w:val="32"/>
          <w:szCs w:val="24"/>
        </w:rPr>
        <w:t>п</w:t>
      </w:r>
      <w:r w:rsidRPr="00D96F2D">
        <w:rPr>
          <w:rFonts w:eastAsia="Times New Roman"/>
          <w:spacing w:val="-1"/>
          <w:sz w:val="32"/>
          <w:szCs w:val="24"/>
        </w:rPr>
        <w:t xml:space="preserve">о </w:t>
      </w:r>
      <w:r>
        <w:rPr>
          <w:rFonts w:eastAsia="Times New Roman"/>
          <w:spacing w:val="-1"/>
          <w:sz w:val="32"/>
          <w:szCs w:val="24"/>
        </w:rPr>
        <w:t>программе</w:t>
      </w:r>
      <w:r w:rsidRPr="00D96F2D">
        <w:rPr>
          <w:rFonts w:eastAsia="Times New Roman"/>
          <w:spacing w:val="-1"/>
          <w:sz w:val="32"/>
          <w:szCs w:val="24"/>
        </w:rPr>
        <w:t xml:space="preserve"> </w:t>
      </w:r>
      <w:r>
        <w:rPr>
          <w:rFonts w:eastAsia="Times New Roman"/>
          <w:spacing w:val="-1"/>
          <w:sz w:val="32"/>
          <w:szCs w:val="24"/>
        </w:rPr>
        <w:t>п</w:t>
      </w:r>
      <w:r w:rsidRPr="00D96F2D">
        <w:rPr>
          <w:rFonts w:eastAsia="Times New Roman"/>
          <w:spacing w:val="-1"/>
          <w:sz w:val="32"/>
          <w:szCs w:val="24"/>
        </w:rPr>
        <w:t>рофессиональн</w:t>
      </w:r>
      <w:r>
        <w:rPr>
          <w:rFonts w:eastAsia="Times New Roman"/>
          <w:spacing w:val="-1"/>
          <w:sz w:val="32"/>
          <w:szCs w:val="24"/>
        </w:rPr>
        <w:t>ой</w:t>
      </w:r>
      <w:r w:rsidRPr="00D96F2D">
        <w:rPr>
          <w:rFonts w:eastAsia="Times New Roman"/>
          <w:spacing w:val="-1"/>
          <w:sz w:val="32"/>
          <w:szCs w:val="24"/>
        </w:rPr>
        <w:t xml:space="preserve"> переподготовк</w:t>
      </w:r>
      <w:r>
        <w:rPr>
          <w:rFonts w:eastAsia="Times New Roman"/>
          <w:spacing w:val="-1"/>
          <w:sz w:val="32"/>
          <w:szCs w:val="24"/>
        </w:rPr>
        <w:t>и</w:t>
      </w:r>
    </w:p>
    <w:p w:rsidR="00380DA4" w:rsidRPr="00876FE9" w:rsidRDefault="00380DA4" w:rsidP="00D72296">
      <w:pPr>
        <w:shd w:val="clear" w:color="auto" w:fill="FFFFFF"/>
        <w:ind w:right="879"/>
        <w:jc w:val="center"/>
        <w:rPr>
          <w:b/>
          <w:sz w:val="40"/>
          <w:szCs w:val="40"/>
        </w:rPr>
      </w:pPr>
      <w:r w:rsidRPr="00876FE9">
        <w:rPr>
          <w:rFonts w:eastAsia="Times New Roman"/>
          <w:b/>
          <w:bCs/>
          <w:spacing w:val="-1"/>
          <w:sz w:val="40"/>
          <w:szCs w:val="40"/>
        </w:rPr>
        <w:t>"</w:t>
      </w:r>
      <w:r w:rsidR="0052013E" w:rsidRPr="00876FE9">
        <w:rPr>
          <w:rFonts w:eastAsia="Times New Roman"/>
          <w:b/>
          <w:bCs/>
          <w:spacing w:val="-1"/>
          <w:sz w:val="40"/>
          <w:szCs w:val="40"/>
        </w:rPr>
        <w:t>Техносферная безопасность</w:t>
      </w:r>
      <w:r w:rsidRPr="00876FE9">
        <w:rPr>
          <w:rFonts w:eastAsia="Times New Roman"/>
          <w:b/>
          <w:bCs/>
          <w:spacing w:val="-1"/>
          <w:sz w:val="40"/>
          <w:szCs w:val="40"/>
        </w:rPr>
        <w:t>"</w:t>
      </w:r>
    </w:p>
    <w:p w:rsidR="00380DA4" w:rsidRDefault="00380DA4" w:rsidP="00D72296">
      <w:pPr>
        <w:shd w:val="clear" w:color="auto" w:fill="FFFFFF"/>
        <w:spacing w:line="269" w:lineRule="exact"/>
        <w:ind w:right="-178"/>
        <w:jc w:val="center"/>
        <w:rPr>
          <w:rFonts w:eastAsia="Times New Roman"/>
          <w:sz w:val="28"/>
          <w:szCs w:val="26"/>
        </w:rPr>
      </w:pPr>
      <w:r w:rsidRPr="00380DA4">
        <w:rPr>
          <w:rFonts w:eastAsia="Times New Roman"/>
          <w:sz w:val="28"/>
          <w:szCs w:val="26"/>
        </w:rPr>
        <w:t xml:space="preserve">лиц, планирующих ведение профессиональной деятельности в сфере </w:t>
      </w:r>
      <w:r w:rsidR="0031477A">
        <w:rPr>
          <w:rFonts w:eastAsia="Times New Roman"/>
          <w:sz w:val="28"/>
          <w:szCs w:val="26"/>
        </w:rPr>
        <w:t>охраны труда</w:t>
      </w:r>
    </w:p>
    <w:p w:rsidR="00406527" w:rsidRPr="00380DA4" w:rsidRDefault="00406527" w:rsidP="00D72296">
      <w:pPr>
        <w:shd w:val="clear" w:color="auto" w:fill="FFFFFF"/>
        <w:spacing w:line="269" w:lineRule="exact"/>
        <w:ind w:right="-178"/>
        <w:jc w:val="center"/>
        <w:rPr>
          <w:sz w:val="28"/>
          <w:szCs w:val="26"/>
        </w:rPr>
      </w:pPr>
    </w:p>
    <w:p w:rsidR="00B32CB6" w:rsidRPr="00B32CB6" w:rsidRDefault="00380DA4" w:rsidP="00876FE9">
      <w:pPr>
        <w:shd w:val="clear" w:color="auto" w:fill="FFFFFF"/>
        <w:spacing w:line="269" w:lineRule="exact"/>
        <w:ind w:right="880"/>
        <w:rPr>
          <w:rFonts w:eastAsia="Times New Roman"/>
          <w:b/>
          <w:bCs/>
          <w:spacing w:val="-1"/>
          <w:sz w:val="32"/>
          <w:szCs w:val="26"/>
        </w:rPr>
      </w:pPr>
      <w:r w:rsidRPr="00B32CB6">
        <w:rPr>
          <w:rFonts w:eastAsia="Times New Roman"/>
          <w:b/>
          <w:bCs/>
          <w:spacing w:val="-1"/>
          <w:sz w:val="32"/>
          <w:szCs w:val="26"/>
        </w:rPr>
        <w:t>На обучение принимаются лица:</w:t>
      </w:r>
    </w:p>
    <w:p w:rsidR="00406527" w:rsidRPr="001F21A9" w:rsidRDefault="00380DA4" w:rsidP="00406527">
      <w:pPr>
        <w:pStyle w:val="a3"/>
        <w:numPr>
          <w:ilvl w:val="0"/>
          <w:numId w:val="18"/>
        </w:num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6"/>
        </w:rPr>
        <w:t xml:space="preserve">- </w:t>
      </w:r>
      <w:r w:rsidR="00406527" w:rsidRPr="001F21A9">
        <w:rPr>
          <w:rFonts w:eastAsia="Times New Roman"/>
          <w:sz w:val="28"/>
          <w:szCs w:val="28"/>
        </w:rPr>
        <w:t>лица, имеющие среднее профессиональное и (или) высшее образование;</w:t>
      </w:r>
      <w:bookmarkStart w:id="0" w:name="dst101007"/>
      <w:bookmarkEnd w:id="0"/>
    </w:p>
    <w:p w:rsidR="00406527" w:rsidRDefault="00406527" w:rsidP="00406527">
      <w:pPr>
        <w:pStyle w:val="a3"/>
        <w:numPr>
          <w:ilvl w:val="0"/>
          <w:numId w:val="18"/>
        </w:numPr>
        <w:spacing w:line="276" w:lineRule="auto"/>
        <w:rPr>
          <w:rFonts w:eastAsia="Times New Roman"/>
          <w:sz w:val="28"/>
          <w:szCs w:val="28"/>
        </w:rPr>
      </w:pPr>
      <w:r w:rsidRPr="001F21A9">
        <w:rPr>
          <w:rFonts w:eastAsia="Times New Roman"/>
          <w:sz w:val="28"/>
          <w:szCs w:val="28"/>
        </w:rPr>
        <w:t>лица, получающие среднее профессионал</w:t>
      </w:r>
      <w:r>
        <w:rPr>
          <w:rFonts w:eastAsia="Times New Roman"/>
          <w:sz w:val="28"/>
          <w:szCs w:val="28"/>
        </w:rPr>
        <w:t>ьное и (или) высшее образование</w:t>
      </w:r>
    </w:p>
    <w:p w:rsidR="004F2CAD" w:rsidRPr="00FB4370" w:rsidRDefault="004F2CAD" w:rsidP="00406527">
      <w:pPr>
        <w:shd w:val="clear" w:color="auto" w:fill="FFFFFF"/>
        <w:tabs>
          <w:tab w:val="left" w:pos="134"/>
          <w:tab w:val="left" w:pos="14848"/>
        </w:tabs>
        <w:ind w:right="-36"/>
        <w:jc w:val="both"/>
      </w:pPr>
      <w:proofErr w:type="gramStart"/>
      <w:r w:rsidRPr="004F2CAD">
        <w:rPr>
          <w:rFonts w:eastAsia="Times New Roman"/>
          <w:sz w:val="28"/>
          <w:szCs w:val="28"/>
        </w:rPr>
        <w:t xml:space="preserve">Программа разработана в соответствии </w:t>
      </w:r>
      <w:r>
        <w:rPr>
          <w:rFonts w:eastAsia="Times New Roman"/>
          <w:sz w:val="28"/>
          <w:szCs w:val="28"/>
        </w:rPr>
        <w:t xml:space="preserve">с </w:t>
      </w:r>
      <w:r w:rsidRPr="004F2CAD">
        <w:rPr>
          <w:rFonts w:eastAsia="Times New Roman"/>
          <w:sz w:val="28"/>
          <w:szCs w:val="28"/>
        </w:rPr>
        <w:t xml:space="preserve">приказом </w:t>
      </w:r>
      <w:proofErr w:type="spellStart"/>
      <w:r w:rsidRPr="004F2CAD">
        <w:rPr>
          <w:rFonts w:eastAsia="Times New Roman"/>
          <w:sz w:val="28"/>
          <w:szCs w:val="28"/>
        </w:rPr>
        <w:t>Минздравсоцразвития</w:t>
      </w:r>
      <w:proofErr w:type="spellEnd"/>
      <w:r w:rsidRPr="004F2CAD">
        <w:rPr>
          <w:rFonts w:eastAsia="Times New Roman"/>
          <w:sz w:val="28"/>
          <w:szCs w:val="28"/>
        </w:rPr>
        <w:t xml:space="preserve"> России от</w:t>
      </w:r>
      <w:r w:rsidR="004611B8">
        <w:rPr>
          <w:rFonts w:eastAsia="Times New Roman"/>
          <w:sz w:val="28"/>
          <w:szCs w:val="28"/>
        </w:rPr>
        <w:t xml:space="preserve"> 17.05.2012 № 559н «Об утвержде</w:t>
      </w:r>
      <w:r w:rsidRPr="004F2CAD">
        <w:rPr>
          <w:rFonts w:eastAsia="Times New Roman"/>
          <w:sz w:val="28"/>
          <w:szCs w:val="28"/>
        </w:rPr>
        <w:t>нии Единого квалификационного справочника д</w:t>
      </w:r>
      <w:r w:rsidR="004611B8">
        <w:rPr>
          <w:rFonts w:eastAsia="Times New Roman"/>
          <w:sz w:val="28"/>
          <w:szCs w:val="28"/>
        </w:rPr>
        <w:t>олжностей руководителей, специа</w:t>
      </w:r>
      <w:r w:rsidRPr="004F2CAD">
        <w:rPr>
          <w:rFonts w:eastAsia="Times New Roman"/>
          <w:sz w:val="28"/>
          <w:szCs w:val="28"/>
        </w:rPr>
        <w:t>листов и служащих, раздел «Квалификационные</w:t>
      </w:r>
      <w:r w:rsidR="004611B8">
        <w:rPr>
          <w:rFonts w:eastAsia="Times New Roman"/>
          <w:sz w:val="28"/>
          <w:szCs w:val="28"/>
        </w:rPr>
        <w:t xml:space="preserve"> характеристики должностей руко</w:t>
      </w:r>
      <w:r w:rsidRPr="004F2CAD">
        <w:rPr>
          <w:rFonts w:eastAsia="Times New Roman"/>
          <w:sz w:val="28"/>
          <w:szCs w:val="28"/>
        </w:rPr>
        <w:t>водителей и специалистов, осуществлявших работы в области охраны труда», при</w:t>
      </w:r>
      <w:r w:rsidRPr="004F2CAD">
        <w:rPr>
          <w:rFonts w:eastAsia="Times New Roman"/>
          <w:spacing w:val="-1"/>
          <w:sz w:val="28"/>
          <w:szCs w:val="28"/>
        </w:rPr>
        <w:t xml:space="preserve">казом Минтруда России </w:t>
      </w:r>
      <w:r w:rsidR="00D72296">
        <w:rPr>
          <w:rFonts w:eastAsia="Times New Roman"/>
          <w:spacing w:val="-1"/>
          <w:sz w:val="28"/>
          <w:szCs w:val="28"/>
        </w:rPr>
        <w:t>от 04.08.2014 № 524н (ред. от 12.12</w:t>
      </w:r>
      <w:r w:rsidRPr="004F2CAD">
        <w:rPr>
          <w:rFonts w:eastAsia="Times New Roman"/>
          <w:spacing w:val="-1"/>
          <w:sz w:val="28"/>
          <w:szCs w:val="28"/>
        </w:rPr>
        <w:t xml:space="preserve">. 2016) «Об утверждении </w:t>
      </w:r>
      <w:r w:rsidRPr="004F2CAD">
        <w:rPr>
          <w:rFonts w:eastAsia="Times New Roman"/>
          <w:sz w:val="28"/>
          <w:szCs w:val="28"/>
        </w:rPr>
        <w:t>профессионального стандарта «Специалист в области охраны труда».</w:t>
      </w:r>
      <w:proofErr w:type="gramEnd"/>
    </w:p>
    <w:p w:rsidR="005B4BF0" w:rsidRPr="002D2A8F" w:rsidRDefault="002D2A8F" w:rsidP="005B4BF0">
      <w:pPr>
        <w:pStyle w:val="a3"/>
        <w:widowControl/>
        <w:shd w:val="clear" w:color="auto" w:fill="FFFFFF"/>
        <w:autoSpaceDE/>
        <w:autoSpaceDN/>
        <w:adjustRightInd/>
        <w:rPr>
          <w:rFonts w:eastAsia="Times New Roman"/>
          <w:color w:val="252525"/>
          <w:sz w:val="28"/>
          <w:szCs w:val="28"/>
        </w:rPr>
      </w:pPr>
      <w:r w:rsidRPr="002D2A8F">
        <w:rPr>
          <w:rFonts w:eastAsia="Times New Roman"/>
          <w:b/>
          <w:color w:val="252525"/>
          <w:sz w:val="28"/>
          <w:szCs w:val="28"/>
        </w:rPr>
        <w:t>Цель</w:t>
      </w:r>
      <w:r w:rsidR="005B4BF0" w:rsidRPr="002D2A8F">
        <w:rPr>
          <w:rFonts w:eastAsia="Times New Roman"/>
          <w:b/>
          <w:color w:val="252525"/>
          <w:sz w:val="28"/>
          <w:szCs w:val="28"/>
        </w:rPr>
        <w:t xml:space="preserve"> обучения:</w:t>
      </w:r>
      <w:r w:rsidR="005B4BF0" w:rsidRPr="002D2A8F">
        <w:rPr>
          <w:rFonts w:eastAsia="Times New Roman"/>
          <w:color w:val="252525"/>
          <w:sz w:val="28"/>
          <w:szCs w:val="28"/>
        </w:rPr>
        <w:t xml:space="preserve"> подготовка высококвалифицированных кадров по охране труда на промышленных предприятиях.</w:t>
      </w:r>
    </w:p>
    <w:p w:rsidR="002D2A8F" w:rsidRPr="002D2A8F" w:rsidRDefault="002D2A8F" w:rsidP="003D4DC3">
      <w:pPr>
        <w:widowControl/>
        <w:shd w:val="clear" w:color="auto" w:fill="FFFFFF"/>
        <w:autoSpaceDE/>
        <w:autoSpaceDN/>
        <w:adjustRightInd/>
        <w:ind w:firstLine="720"/>
        <w:rPr>
          <w:rFonts w:eastAsia="Times New Roman"/>
          <w:b/>
          <w:color w:val="252525"/>
          <w:sz w:val="28"/>
          <w:szCs w:val="28"/>
        </w:rPr>
      </w:pPr>
      <w:r w:rsidRPr="002D2A8F">
        <w:rPr>
          <w:rFonts w:eastAsia="Times New Roman"/>
          <w:b/>
          <w:iCs/>
          <w:color w:val="252525"/>
          <w:sz w:val="28"/>
          <w:szCs w:val="28"/>
        </w:rPr>
        <w:t>Область профессиональной деятельности включает: </w:t>
      </w:r>
    </w:p>
    <w:p w:rsidR="002D2A8F" w:rsidRPr="002D2A8F" w:rsidRDefault="002D2A8F" w:rsidP="003D4DC3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color w:val="252525"/>
          <w:sz w:val="28"/>
          <w:szCs w:val="28"/>
        </w:rPr>
      </w:pPr>
      <w:r w:rsidRPr="002D2A8F">
        <w:rPr>
          <w:rFonts w:eastAsia="Times New Roman"/>
          <w:color w:val="252525"/>
          <w:sz w:val="28"/>
          <w:szCs w:val="28"/>
        </w:rPr>
        <w:t>организацию и координирование работы по охране труда на предприятии;</w:t>
      </w:r>
    </w:p>
    <w:p w:rsidR="002D2A8F" w:rsidRPr="002D2A8F" w:rsidRDefault="002D2A8F" w:rsidP="003D4DC3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color w:val="252525"/>
          <w:sz w:val="28"/>
          <w:szCs w:val="28"/>
        </w:rPr>
      </w:pPr>
      <w:r w:rsidRPr="002D2A8F">
        <w:rPr>
          <w:rFonts w:eastAsia="Times New Roman"/>
          <w:color w:val="252525"/>
          <w:sz w:val="28"/>
          <w:szCs w:val="28"/>
        </w:rPr>
        <w:t xml:space="preserve">осуществление </w:t>
      </w:r>
      <w:proofErr w:type="gramStart"/>
      <w:r w:rsidRPr="002D2A8F">
        <w:rPr>
          <w:rFonts w:eastAsia="Times New Roman"/>
          <w:color w:val="252525"/>
          <w:sz w:val="28"/>
          <w:szCs w:val="28"/>
        </w:rPr>
        <w:t>контроля за</w:t>
      </w:r>
      <w:proofErr w:type="gramEnd"/>
      <w:r w:rsidRPr="002D2A8F">
        <w:rPr>
          <w:rFonts w:eastAsia="Times New Roman"/>
          <w:color w:val="252525"/>
          <w:sz w:val="28"/>
          <w:szCs w:val="28"/>
        </w:rPr>
        <w:t xml:space="preserve"> соблюдением законодательных и иных нормативных правовых актов по охране труда работниками предприятия;</w:t>
      </w:r>
    </w:p>
    <w:p w:rsidR="002D2A8F" w:rsidRPr="002D2A8F" w:rsidRDefault="002D2A8F" w:rsidP="003D4DC3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color w:val="252525"/>
          <w:sz w:val="28"/>
          <w:szCs w:val="28"/>
        </w:rPr>
      </w:pPr>
      <w:r w:rsidRPr="002D2A8F">
        <w:rPr>
          <w:rFonts w:eastAsia="Times New Roman"/>
          <w:color w:val="252525"/>
          <w:sz w:val="28"/>
          <w:szCs w:val="28"/>
        </w:rPr>
        <w:t>совершенствование профилактической работы по предупреждению производственного травматизма, профессиональных и производственно обусловленных заболеваний и улучшению условий труда;</w:t>
      </w:r>
    </w:p>
    <w:p w:rsidR="002D2A8F" w:rsidRPr="002D2A8F" w:rsidRDefault="002D2A8F" w:rsidP="003D4DC3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color w:val="252525"/>
          <w:sz w:val="28"/>
          <w:szCs w:val="28"/>
        </w:rPr>
      </w:pPr>
      <w:r w:rsidRPr="002D2A8F">
        <w:rPr>
          <w:rFonts w:eastAsia="Times New Roman"/>
          <w:color w:val="252525"/>
          <w:sz w:val="28"/>
          <w:szCs w:val="28"/>
        </w:rPr>
        <w:t>составление инструкции по безопасности;</w:t>
      </w:r>
    </w:p>
    <w:p w:rsidR="002D2A8F" w:rsidRPr="002D2A8F" w:rsidRDefault="002D2A8F" w:rsidP="003D4DC3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color w:val="252525"/>
          <w:sz w:val="28"/>
          <w:szCs w:val="28"/>
        </w:rPr>
      </w:pPr>
      <w:r w:rsidRPr="002D2A8F">
        <w:rPr>
          <w:rFonts w:eastAsia="Times New Roman"/>
          <w:color w:val="252525"/>
          <w:sz w:val="28"/>
          <w:szCs w:val="28"/>
        </w:rPr>
        <w:t>планирование пожарно-профилактической работы на предприятии;</w:t>
      </w:r>
    </w:p>
    <w:p w:rsidR="002D2A8F" w:rsidRPr="002D2A8F" w:rsidRDefault="002D2A8F" w:rsidP="003D4DC3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color w:val="252525"/>
          <w:sz w:val="28"/>
          <w:szCs w:val="28"/>
        </w:rPr>
      </w:pPr>
      <w:r w:rsidRPr="002D2A8F">
        <w:rPr>
          <w:rFonts w:eastAsia="Times New Roman"/>
          <w:color w:val="252525"/>
          <w:sz w:val="28"/>
          <w:szCs w:val="28"/>
        </w:rPr>
        <w:t>разработка мероприятий, направленных на усиление противопожарной защиты и предупреждения пожаров;</w:t>
      </w:r>
    </w:p>
    <w:p w:rsidR="002D2A8F" w:rsidRPr="002D2A8F" w:rsidRDefault="002D2A8F" w:rsidP="003D4DC3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Times New Roman"/>
          <w:color w:val="252525"/>
          <w:sz w:val="28"/>
          <w:szCs w:val="28"/>
        </w:rPr>
      </w:pPr>
      <w:r w:rsidRPr="002D2A8F">
        <w:rPr>
          <w:rFonts w:eastAsia="Times New Roman"/>
          <w:color w:val="252525"/>
          <w:sz w:val="28"/>
          <w:szCs w:val="28"/>
        </w:rPr>
        <w:t>осуществление исследовательской, проектной, производственно-технологической деятельности в сфере систем защиты человека и территорий, обеспечения устойчивости объектов народного хозяйства в ЧС и ликвидации техногенных аварий и стихийных бедствий, а также методов и средств защиты человека, объектов экономики и среды обитания от опасностей и вредного воздействия последствий ЧС;</w:t>
      </w:r>
    </w:p>
    <w:p w:rsidR="002D2A8F" w:rsidRPr="002D2A8F" w:rsidRDefault="002D2A8F" w:rsidP="003D4DC3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eastAsia="Times New Roman"/>
          <w:color w:val="252525"/>
          <w:sz w:val="28"/>
          <w:szCs w:val="28"/>
        </w:rPr>
      </w:pPr>
      <w:r w:rsidRPr="002D2A8F">
        <w:rPr>
          <w:rFonts w:eastAsia="Times New Roman"/>
          <w:color w:val="252525"/>
          <w:sz w:val="28"/>
          <w:szCs w:val="28"/>
        </w:rPr>
        <w:t xml:space="preserve">осуществление </w:t>
      </w:r>
      <w:proofErr w:type="gramStart"/>
      <w:r w:rsidRPr="002D2A8F">
        <w:rPr>
          <w:rFonts w:eastAsia="Times New Roman"/>
          <w:color w:val="252525"/>
          <w:sz w:val="28"/>
          <w:szCs w:val="28"/>
        </w:rPr>
        <w:t>проверки соответствия технического состояния оборудования предприятия</w:t>
      </w:r>
      <w:proofErr w:type="gramEnd"/>
      <w:r w:rsidRPr="002D2A8F">
        <w:rPr>
          <w:rFonts w:eastAsia="Times New Roman"/>
          <w:color w:val="252525"/>
          <w:sz w:val="28"/>
          <w:szCs w:val="28"/>
        </w:rPr>
        <w:t xml:space="preserve"> требованиям охраны окружающей среды и рационального природопользования.</w:t>
      </w:r>
    </w:p>
    <w:p w:rsidR="00380DA4" w:rsidRPr="004F2CAD" w:rsidRDefault="00876FE9" w:rsidP="003D4DC3">
      <w:pPr>
        <w:shd w:val="clear" w:color="auto" w:fill="FFFFFF"/>
        <w:tabs>
          <w:tab w:val="left" w:pos="134"/>
        </w:tabs>
        <w:ind w:right="879" w:firstLine="703"/>
        <w:contextualSpacing/>
        <w:rPr>
          <w:rFonts w:eastAsia="Times New Roman"/>
          <w:b/>
          <w:bCs/>
          <w:spacing w:val="-1"/>
          <w:sz w:val="32"/>
          <w:szCs w:val="26"/>
        </w:rPr>
      </w:pPr>
      <w:r>
        <w:rPr>
          <w:rFonts w:eastAsia="Times New Roman"/>
          <w:b/>
          <w:bCs/>
          <w:spacing w:val="-1"/>
          <w:sz w:val="28"/>
          <w:szCs w:val="26"/>
        </w:rPr>
        <w:lastRenderedPageBreak/>
        <w:t>Содержание учебной программы</w:t>
      </w:r>
      <w:r w:rsidR="00380DA4" w:rsidRPr="00B32CB6">
        <w:rPr>
          <w:rFonts w:eastAsia="Times New Roman"/>
          <w:b/>
          <w:bCs/>
          <w:spacing w:val="-1"/>
          <w:sz w:val="32"/>
          <w:szCs w:val="26"/>
        </w:rPr>
        <w:t>:</w:t>
      </w:r>
    </w:p>
    <w:p w:rsidR="00380DA4" w:rsidRPr="003D4DC3" w:rsidRDefault="0052013E" w:rsidP="003D4DC3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ind w:right="880"/>
        <w:rPr>
          <w:sz w:val="28"/>
          <w:szCs w:val="26"/>
        </w:rPr>
      </w:pPr>
      <w:r w:rsidRPr="003D4DC3">
        <w:rPr>
          <w:rFonts w:eastAsia="Times New Roman"/>
          <w:sz w:val="28"/>
          <w:szCs w:val="26"/>
        </w:rPr>
        <w:t>Основы охраны труда и промышленной безопасности</w:t>
      </w:r>
      <w:r w:rsidR="00380DA4" w:rsidRPr="003D4DC3">
        <w:rPr>
          <w:rFonts w:eastAsia="Times New Roman"/>
          <w:sz w:val="28"/>
          <w:szCs w:val="26"/>
        </w:rPr>
        <w:t>;</w:t>
      </w:r>
    </w:p>
    <w:p w:rsidR="00380DA4" w:rsidRPr="003D4DC3" w:rsidRDefault="0052013E" w:rsidP="003D4DC3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ind w:right="880"/>
        <w:rPr>
          <w:rFonts w:eastAsia="Times New Roman"/>
          <w:sz w:val="28"/>
          <w:szCs w:val="26"/>
        </w:rPr>
      </w:pPr>
      <w:r w:rsidRPr="003D4DC3">
        <w:rPr>
          <w:rFonts w:eastAsia="Times New Roman"/>
          <w:sz w:val="28"/>
          <w:szCs w:val="26"/>
        </w:rPr>
        <w:t>Система обеспечения безопасности труда в организации</w:t>
      </w:r>
      <w:r w:rsidR="00380DA4" w:rsidRPr="003D4DC3">
        <w:rPr>
          <w:rFonts w:eastAsia="Times New Roman"/>
          <w:sz w:val="28"/>
          <w:szCs w:val="26"/>
        </w:rPr>
        <w:t>;</w:t>
      </w:r>
    </w:p>
    <w:p w:rsidR="004F2CAD" w:rsidRPr="003D4DC3" w:rsidRDefault="004F2CAD" w:rsidP="003D4DC3">
      <w:pPr>
        <w:pStyle w:val="a3"/>
        <w:numPr>
          <w:ilvl w:val="0"/>
          <w:numId w:val="16"/>
        </w:numPr>
        <w:jc w:val="both"/>
        <w:rPr>
          <w:rFonts w:eastAsia="Times New Roman"/>
          <w:color w:val="000000"/>
          <w:sz w:val="28"/>
          <w:szCs w:val="28"/>
        </w:rPr>
      </w:pPr>
      <w:r w:rsidRPr="003D4DC3">
        <w:rPr>
          <w:rFonts w:eastAsia="Times New Roman"/>
          <w:color w:val="000000"/>
          <w:sz w:val="28"/>
          <w:szCs w:val="28"/>
        </w:rPr>
        <w:t>Специальная оценка условий труда</w:t>
      </w:r>
      <w:r w:rsidRPr="003D4DC3">
        <w:rPr>
          <w:color w:val="000000"/>
          <w:sz w:val="28"/>
          <w:szCs w:val="28"/>
        </w:rPr>
        <w:t>;</w:t>
      </w:r>
    </w:p>
    <w:p w:rsidR="004F2CAD" w:rsidRPr="003D4DC3" w:rsidRDefault="004F2CAD" w:rsidP="003D4DC3">
      <w:pPr>
        <w:pStyle w:val="a3"/>
        <w:numPr>
          <w:ilvl w:val="0"/>
          <w:numId w:val="16"/>
        </w:numPr>
        <w:jc w:val="both"/>
        <w:rPr>
          <w:rFonts w:eastAsia="Times New Roman"/>
          <w:sz w:val="28"/>
          <w:szCs w:val="28"/>
        </w:rPr>
      </w:pPr>
      <w:r w:rsidRPr="003D4DC3">
        <w:rPr>
          <w:rFonts w:eastAsia="Times New Roman"/>
          <w:sz w:val="28"/>
          <w:szCs w:val="28"/>
        </w:rPr>
        <w:t>Производственная безопасность</w:t>
      </w:r>
      <w:r w:rsidRPr="003D4DC3">
        <w:rPr>
          <w:sz w:val="28"/>
          <w:szCs w:val="28"/>
        </w:rPr>
        <w:t>;</w:t>
      </w:r>
    </w:p>
    <w:p w:rsidR="004F2CAD" w:rsidRPr="003D4DC3" w:rsidRDefault="004F2CAD" w:rsidP="003D4DC3">
      <w:pPr>
        <w:pStyle w:val="a3"/>
        <w:numPr>
          <w:ilvl w:val="0"/>
          <w:numId w:val="16"/>
        </w:numPr>
        <w:jc w:val="both"/>
        <w:rPr>
          <w:rFonts w:eastAsia="Times New Roman"/>
          <w:color w:val="000000"/>
          <w:sz w:val="28"/>
          <w:szCs w:val="28"/>
        </w:rPr>
      </w:pPr>
      <w:r w:rsidRPr="003D4DC3">
        <w:rPr>
          <w:rFonts w:eastAsia="Times New Roman"/>
          <w:color w:val="000000"/>
          <w:sz w:val="28"/>
          <w:szCs w:val="28"/>
        </w:rPr>
        <w:t>Пожарная безопасность</w:t>
      </w:r>
      <w:r w:rsidRPr="003D4DC3">
        <w:rPr>
          <w:color w:val="000000"/>
          <w:sz w:val="28"/>
          <w:szCs w:val="28"/>
        </w:rPr>
        <w:t>;</w:t>
      </w:r>
    </w:p>
    <w:p w:rsidR="004F2CAD" w:rsidRPr="003D4DC3" w:rsidRDefault="004F2CAD" w:rsidP="003D4DC3">
      <w:pPr>
        <w:pStyle w:val="a3"/>
        <w:numPr>
          <w:ilvl w:val="0"/>
          <w:numId w:val="16"/>
        </w:numPr>
        <w:rPr>
          <w:rFonts w:eastAsia="Times New Roman"/>
          <w:color w:val="000000"/>
          <w:sz w:val="28"/>
          <w:szCs w:val="28"/>
        </w:rPr>
      </w:pPr>
      <w:r w:rsidRPr="003D4DC3">
        <w:rPr>
          <w:rFonts w:eastAsia="Times New Roman"/>
          <w:color w:val="000000"/>
          <w:sz w:val="28"/>
          <w:szCs w:val="28"/>
        </w:rPr>
        <w:t>Медико-биологические основы безопасности</w:t>
      </w:r>
      <w:r w:rsidRPr="003D4DC3">
        <w:rPr>
          <w:color w:val="000000"/>
          <w:sz w:val="28"/>
          <w:szCs w:val="28"/>
        </w:rPr>
        <w:t>;</w:t>
      </w:r>
    </w:p>
    <w:p w:rsidR="004F2CAD" w:rsidRPr="003D4DC3" w:rsidRDefault="004F2CAD" w:rsidP="003D4DC3">
      <w:pPr>
        <w:pStyle w:val="a3"/>
        <w:numPr>
          <w:ilvl w:val="0"/>
          <w:numId w:val="16"/>
        </w:numPr>
        <w:jc w:val="both"/>
        <w:rPr>
          <w:rFonts w:eastAsia="Times New Roman"/>
          <w:color w:val="000000"/>
        </w:rPr>
      </w:pPr>
      <w:r w:rsidRPr="003D4DC3">
        <w:rPr>
          <w:rFonts w:eastAsia="Times New Roman"/>
          <w:color w:val="000000"/>
          <w:sz w:val="28"/>
          <w:szCs w:val="28"/>
        </w:rPr>
        <w:t>Надзор и контроль в сфере безопасности</w:t>
      </w:r>
      <w:r w:rsidRPr="003D4DC3">
        <w:rPr>
          <w:color w:val="000000"/>
          <w:sz w:val="28"/>
          <w:szCs w:val="28"/>
        </w:rPr>
        <w:t>;</w:t>
      </w:r>
    </w:p>
    <w:p w:rsidR="00380DA4" w:rsidRPr="003D4DC3" w:rsidRDefault="0052013E" w:rsidP="003D4DC3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ind w:right="880"/>
        <w:rPr>
          <w:sz w:val="28"/>
          <w:szCs w:val="26"/>
        </w:rPr>
      </w:pPr>
      <w:r w:rsidRPr="003D4DC3">
        <w:rPr>
          <w:rFonts w:eastAsia="Times New Roman"/>
          <w:sz w:val="28"/>
          <w:szCs w:val="26"/>
        </w:rPr>
        <w:t>Производственная санитария и гигиена труда</w:t>
      </w:r>
      <w:r w:rsidR="00380DA4" w:rsidRPr="003D4DC3">
        <w:rPr>
          <w:rFonts w:eastAsia="Times New Roman"/>
          <w:sz w:val="28"/>
          <w:szCs w:val="26"/>
        </w:rPr>
        <w:t>;</w:t>
      </w:r>
    </w:p>
    <w:p w:rsidR="00173A34" w:rsidRPr="003D4DC3" w:rsidRDefault="0052013E" w:rsidP="003D4DC3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ind w:right="880"/>
        <w:rPr>
          <w:rFonts w:eastAsia="Times New Roman"/>
          <w:sz w:val="28"/>
          <w:szCs w:val="26"/>
        </w:rPr>
      </w:pPr>
      <w:r w:rsidRPr="003D4DC3">
        <w:rPr>
          <w:rFonts w:eastAsia="Times New Roman"/>
          <w:sz w:val="28"/>
          <w:szCs w:val="26"/>
        </w:rPr>
        <w:t>Защита в чрезвычайных ситуациях</w:t>
      </w:r>
      <w:r w:rsidR="004F2CAD" w:rsidRPr="003D4DC3">
        <w:rPr>
          <w:rFonts w:eastAsia="Times New Roman"/>
          <w:sz w:val="28"/>
          <w:szCs w:val="26"/>
        </w:rPr>
        <w:t>;</w:t>
      </w:r>
    </w:p>
    <w:p w:rsidR="004F2CAD" w:rsidRPr="003D4DC3" w:rsidRDefault="004F2CAD" w:rsidP="003D4DC3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ind w:right="880"/>
        <w:rPr>
          <w:rFonts w:eastAsia="Times New Roman"/>
          <w:sz w:val="28"/>
          <w:szCs w:val="26"/>
        </w:rPr>
      </w:pPr>
      <w:r w:rsidRPr="003D4DC3">
        <w:rPr>
          <w:sz w:val="28"/>
          <w:szCs w:val="26"/>
        </w:rPr>
        <w:t>Расследование и учет несчастных случаев и профессиональных заболеваний на производстве</w:t>
      </w:r>
    </w:p>
    <w:p w:rsidR="001B2820" w:rsidRPr="001B2820" w:rsidRDefault="00380DA4" w:rsidP="00024A9F">
      <w:pPr>
        <w:pStyle w:val="a3"/>
        <w:shd w:val="clear" w:color="auto" w:fill="FFFFFF"/>
        <w:tabs>
          <w:tab w:val="left" w:pos="0"/>
        </w:tabs>
        <w:spacing w:line="276" w:lineRule="auto"/>
        <w:ind w:left="0" w:right="879" w:firstLine="720"/>
        <w:jc w:val="both"/>
        <w:rPr>
          <w:rFonts w:eastAsia="Times New Roman"/>
          <w:color w:val="252525"/>
          <w:sz w:val="28"/>
          <w:szCs w:val="28"/>
        </w:rPr>
      </w:pPr>
      <w:r w:rsidRPr="00B32CB6">
        <w:rPr>
          <w:b/>
          <w:sz w:val="32"/>
          <w:szCs w:val="24"/>
        </w:rPr>
        <w:t>Кем работать:</w:t>
      </w:r>
      <w:r w:rsidR="001B2820" w:rsidRPr="0071562C">
        <w:rPr>
          <w:sz w:val="32"/>
          <w:szCs w:val="24"/>
        </w:rPr>
        <w:t xml:space="preserve"> </w:t>
      </w:r>
      <w:proofErr w:type="spellStart"/>
      <w:r w:rsidR="001B2820" w:rsidRPr="001B2820">
        <w:rPr>
          <w:rFonts w:eastAsia="Times New Roman"/>
          <w:color w:val="252525"/>
          <w:sz w:val="28"/>
          <w:szCs w:val="28"/>
        </w:rPr>
        <w:t>Р</w:t>
      </w:r>
      <w:r w:rsidR="001B2820">
        <w:rPr>
          <w:rFonts w:eastAsia="Times New Roman"/>
          <w:color w:val="252525"/>
          <w:sz w:val="28"/>
          <w:szCs w:val="28"/>
        </w:rPr>
        <w:t>остехнадзор</w:t>
      </w:r>
      <w:proofErr w:type="spellEnd"/>
      <w:r w:rsidR="001B2820" w:rsidRPr="001B2820">
        <w:rPr>
          <w:rFonts w:eastAsia="Times New Roman"/>
          <w:color w:val="252525"/>
          <w:sz w:val="28"/>
          <w:szCs w:val="28"/>
        </w:rPr>
        <w:t>; службы охраны труда предприятий и организаций</w:t>
      </w:r>
    </w:p>
    <w:p w:rsidR="00380DA4" w:rsidRPr="001B2820" w:rsidRDefault="0052013E" w:rsidP="00024A9F">
      <w:pPr>
        <w:pStyle w:val="a3"/>
        <w:numPr>
          <w:ilvl w:val="0"/>
          <w:numId w:val="17"/>
        </w:numPr>
        <w:shd w:val="clear" w:color="auto" w:fill="FFFFFF"/>
        <w:tabs>
          <w:tab w:val="left" w:pos="0"/>
          <w:tab w:val="left" w:pos="1134"/>
        </w:tabs>
        <w:spacing w:line="276" w:lineRule="auto"/>
        <w:ind w:right="880" w:hanging="11"/>
        <w:jc w:val="both"/>
        <w:rPr>
          <w:sz w:val="28"/>
          <w:szCs w:val="28"/>
        </w:rPr>
      </w:pPr>
      <w:r w:rsidRPr="001B2820">
        <w:rPr>
          <w:sz w:val="28"/>
          <w:szCs w:val="28"/>
        </w:rPr>
        <w:t>Инженером по охране труда и производственному контролю</w:t>
      </w:r>
      <w:r w:rsidR="00380DA4" w:rsidRPr="001B2820">
        <w:rPr>
          <w:sz w:val="28"/>
          <w:szCs w:val="28"/>
        </w:rPr>
        <w:t>;</w:t>
      </w:r>
    </w:p>
    <w:p w:rsidR="00380DA4" w:rsidRPr="001B2820" w:rsidRDefault="0052013E" w:rsidP="00024A9F">
      <w:pPr>
        <w:pStyle w:val="a3"/>
        <w:numPr>
          <w:ilvl w:val="0"/>
          <w:numId w:val="17"/>
        </w:numPr>
        <w:shd w:val="clear" w:color="auto" w:fill="FFFFFF"/>
        <w:tabs>
          <w:tab w:val="left" w:pos="0"/>
          <w:tab w:val="left" w:pos="1134"/>
        </w:tabs>
        <w:spacing w:line="276" w:lineRule="auto"/>
        <w:ind w:right="880" w:hanging="11"/>
        <w:jc w:val="both"/>
        <w:rPr>
          <w:sz w:val="28"/>
          <w:szCs w:val="28"/>
        </w:rPr>
      </w:pPr>
      <w:r w:rsidRPr="001B2820">
        <w:rPr>
          <w:sz w:val="28"/>
          <w:szCs w:val="28"/>
        </w:rPr>
        <w:t>Экспертом по о</w:t>
      </w:r>
      <w:r w:rsidR="00206679">
        <w:rPr>
          <w:sz w:val="28"/>
          <w:szCs w:val="28"/>
        </w:rPr>
        <w:t>ценке промышленной безопасности</w:t>
      </w:r>
    </w:p>
    <w:p w:rsidR="00380DA4" w:rsidRPr="00206679" w:rsidRDefault="00380DA4" w:rsidP="00024A9F">
      <w:pPr>
        <w:shd w:val="clear" w:color="auto" w:fill="FFFFFF"/>
        <w:spacing w:line="276" w:lineRule="auto"/>
        <w:rPr>
          <w:rFonts w:eastAsia="Times New Roman"/>
          <w:b/>
          <w:color w:val="252525"/>
          <w:sz w:val="28"/>
          <w:szCs w:val="28"/>
        </w:rPr>
      </w:pPr>
      <w:r w:rsidRPr="00206679">
        <w:rPr>
          <w:rFonts w:eastAsia="Times New Roman"/>
          <w:b/>
          <w:color w:val="252525"/>
          <w:sz w:val="28"/>
          <w:szCs w:val="28"/>
        </w:rPr>
        <w:t>По окончании обучения выдается</w:t>
      </w:r>
      <w:r w:rsidRPr="00206679">
        <w:rPr>
          <w:rFonts w:eastAsia="Times New Roman"/>
          <w:color w:val="252525"/>
          <w:sz w:val="28"/>
          <w:szCs w:val="28"/>
        </w:rPr>
        <w:t xml:space="preserve">: диплом о профессиональной переподготовке установленного образца, удостоверяющий право (соответствие квалификации) на ведение профессиональной деятельности в сфере </w:t>
      </w:r>
      <w:r w:rsidR="00876FE9" w:rsidRPr="00206679">
        <w:rPr>
          <w:rFonts w:eastAsia="Times New Roman"/>
          <w:b/>
          <w:color w:val="252525"/>
          <w:sz w:val="28"/>
          <w:szCs w:val="28"/>
        </w:rPr>
        <w:t>охраны труда</w:t>
      </w:r>
    </w:p>
    <w:p w:rsidR="00876FE9" w:rsidRPr="00024A9F" w:rsidRDefault="00876FE9" w:rsidP="00024A9F">
      <w:pPr>
        <w:spacing w:line="276" w:lineRule="auto"/>
        <w:rPr>
          <w:rFonts w:eastAsia="Times New Roman"/>
          <w:b/>
          <w:bCs/>
          <w:color w:val="212529"/>
          <w:sz w:val="28"/>
          <w:szCs w:val="28"/>
        </w:rPr>
      </w:pPr>
      <w:r w:rsidRPr="00024A9F">
        <w:rPr>
          <w:rFonts w:eastAsia="Times New Roman"/>
          <w:b/>
          <w:bCs/>
          <w:color w:val="212529"/>
          <w:sz w:val="28"/>
          <w:szCs w:val="28"/>
        </w:rPr>
        <w:t xml:space="preserve">Формы обучения: </w:t>
      </w:r>
    </w:p>
    <w:p w:rsidR="00241767" w:rsidRPr="00241767" w:rsidRDefault="00876FE9" w:rsidP="00024A9F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rFonts w:eastAsia="Times New Roman"/>
          <w:spacing w:val="-10"/>
          <w:sz w:val="28"/>
          <w:szCs w:val="26"/>
        </w:rPr>
      </w:pPr>
      <w:r w:rsidRPr="00241767">
        <w:rPr>
          <w:rFonts w:eastAsia="Times New Roman"/>
          <w:bCs/>
          <w:color w:val="212529"/>
          <w:sz w:val="28"/>
          <w:szCs w:val="28"/>
        </w:rPr>
        <w:t>очно-заочная</w:t>
      </w:r>
      <w:r w:rsidR="00241767">
        <w:rPr>
          <w:rFonts w:eastAsia="Times New Roman"/>
          <w:bCs/>
          <w:color w:val="212529"/>
          <w:sz w:val="28"/>
          <w:szCs w:val="28"/>
        </w:rPr>
        <w:t>, с частичным отрывом от работы;</w:t>
      </w:r>
      <w:r w:rsidRPr="00241767">
        <w:rPr>
          <w:rFonts w:eastAsia="Times New Roman"/>
          <w:bCs/>
          <w:color w:val="212529"/>
          <w:sz w:val="28"/>
          <w:szCs w:val="28"/>
        </w:rPr>
        <w:t xml:space="preserve"> </w:t>
      </w:r>
    </w:p>
    <w:p w:rsidR="00241767" w:rsidRPr="00AE3AD9" w:rsidRDefault="00241767" w:rsidP="00241767">
      <w:pPr>
        <w:pStyle w:val="a3"/>
        <w:numPr>
          <w:ilvl w:val="0"/>
          <w:numId w:val="6"/>
        </w:numPr>
        <w:shd w:val="clear" w:color="auto" w:fill="FFFFFF"/>
        <w:spacing w:line="276" w:lineRule="auto"/>
        <w:rPr>
          <w:rFonts w:eastAsia="Times New Roman"/>
          <w:bCs/>
          <w:color w:val="212529"/>
          <w:sz w:val="28"/>
          <w:szCs w:val="28"/>
        </w:rPr>
      </w:pPr>
      <w:r w:rsidRPr="00AE3AD9">
        <w:rPr>
          <w:sz w:val="28"/>
          <w:szCs w:val="28"/>
          <w:shd w:val="clear" w:color="auto" w:fill="FFFFFF"/>
        </w:rPr>
        <w:t>с применением электронного обучения и дистанционных образовательных технологий</w:t>
      </w:r>
      <w:r w:rsidRPr="00AE3AD9">
        <w:rPr>
          <w:sz w:val="28"/>
          <w:szCs w:val="28"/>
        </w:rPr>
        <w:t xml:space="preserve">, без </w:t>
      </w:r>
      <w:r>
        <w:rPr>
          <w:sz w:val="28"/>
          <w:szCs w:val="28"/>
        </w:rPr>
        <w:t xml:space="preserve">отрыва от </w:t>
      </w:r>
      <w:r w:rsidRPr="00AE3AD9">
        <w:rPr>
          <w:sz w:val="28"/>
          <w:szCs w:val="28"/>
        </w:rPr>
        <w:t>работы</w:t>
      </w:r>
    </w:p>
    <w:p w:rsidR="00241767" w:rsidRPr="00241767" w:rsidRDefault="00241767" w:rsidP="00241767">
      <w:pPr>
        <w:pStyle w:val="a3"/>
        <w:shd w:val="clear" w:color="auto" w:fill="FFFFFF"/>
        <w:spacing w:line="276" w:lineRule="auto"/>
        <w:rPr>
          <w:rFonts w:eastAsia="Times New Roman"/>
          <w:spacing w:val="-10"/>
          <w:sz w:val="28"/>
          <w:szCs w:val="26"/>
        </w:rPr>
      </w:pPr>
    </w:p>
    <w:p w:rsidR="00876FE9" w:rsidRPr="00241767" w:rsidRDefault="00876FE9" w:rsidP="00241767">
      <w:pPr>
        <w:pStyle w:val="a3"/>
        <w:shd w:val="clear" w:color="auto" w:fill="FFFFFF"/>
        <w:spacing w:line="276" w:lineRule="auto"/>
        <w:rPr>
          <w:rFonts w:eastAsia="Times New Roman"/>
          <w:spacing w:val="-10"/>
          <w:sz w:val="28"/>
          <w:szCs w:val="26"/>
        </w:rPr>
        <w:sectPr w:rsidR="00876FE9" w:rsidRPr="00241767" w:rsidSect="00C54FF1">
          <w:pgSz w:w="16834" w:h="11909" w:orient="landscape"/>
          <w:pgMar w:top="568" w:right="1135" w:bottom="426" w:left="851" w:header="720" w:footer="720" w:gutter="0"/>
          <w:cols w:space="60"/>
          <w:noEndnote/>
          <w:docGrid w:linePitch="272"/>
        </w:sectPr>
      </w:pPr>
      <w:r w:rsidRPr="00241767">
        <w:rPr>
          <w:rFonts w:eastAsia="Times New Roman"/>
          <w:bCs/>
          <w:color w:val="212529"/>
          <w:sz w:val="28"/>
          <w:szCs w:val="28"/>
        </w:rPr>
        <w:t>Программа - 256 часов, продолжительность обучения – 2,5 месяца</w:t>
      </w:r>
      <w:r w:rsidRPr="00241767">
        <w:rPr>
          <w:rFonts w:eastAsia="Times New Roman"/>
          <w:color w:val="212529"/>
          <w:sz w:val="28"/>
          <w:szCs w:val="28"/>
        </w:rPr>
        <w:br/>
      </w:r>
      <w:r w:rsidRPr="00241767">
        <w:rPr>
          <w:rFonts w:eastAsia="Times New Roman"/>
          <w:bCs/>
          <w:color w:val="212529"/>
          <w:sz w:val="28"/>
          <w:szCs w:val="28"/>
        </w:rPr>
        <w:t>Программа - 502 часа, продолжительность обучения – 4 меся</w:t>
      </w:r>
      <w:r w:rsidR="00C54FF1" w:rsidRPr="00241767">
        <w:rPr>
          <w:rFonts w:eastAsia="Times New Roman"/>
          <w:bCs/>
          <w:color w:val="212529"/>
          <w:sz w:val="28"/>
          <w:szCs w:val="28"/>
        </w:rPr>
        <w:t>ца</w:t>
      </w:r>
    </w:p>
    <w:p w:rsidR="00515362" w:rsidRPr="00515362" w:rsidRDefault="00515362" w:rsidP="00C54FF1">
      <w:pPr>
        <w:shd w:val="clear" w:color="auto" w:fill="FFFFFF"/>
        <w:rPr>
          <w:rFonts w:ascii="Verdana" w:eastAsia="Times New Roman" w:hAnsi="Verdana"/>
          <w:color w:val="252525"/>
          <w:sz w:val="16"/>
          <w:szCs w:val="16"/>
        </w:rPr>
      </w:pPr>
    </w:p>
    <w:sectPr w:rsidR="00515362" w:rsidRPr="00515362" w:rsidSect="00380DA4">
      <w:pgSz w:w="16834" w:h="11909" w:orient="landscape"/>
      <w:pgMar w:top="1049" w:right="720" w:bottom="1682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8641DC"/>
    <w:lvl w:ilvl="0">
      <w:numFmt w:val="bullet"/>
      <w:lvlText w:val="*"/>
      <w:lvlJc w:val="left"/>
    </w:lvl>
  </w:abstractNum>
  <w:abstractNum w:abstractNumId="1">
    <w:nsid w:val="029B34F4"/>
    <w:multiLevelType w:val="hybridMultilevel"/>
    <w:tmpl w:val="4B2A0EE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24513"/>
    <w:multiLevelType w:val="multilevel"/>
    <w:tmpl w:val="7F9ACB5E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1139B"/>
    <w:multiLevelType w:val="hybridMultilevel"/>
    <w:tmpl w:val="CBF0433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63DFA"/>
    <w:multiLevelType w:val="hybridMultilevel"/>
    <w:tmpl w:val="CD54B436"/>
    <w:lvl w:ilvl="0" w:tplc="368641DC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8C081C"/>
    <w:multiLevelType w:val="multilevel"/>
    <w:tmpl w:val="7450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303240"/>
    <w:multiLevelType w:val="hybridMultilevel"/>
    <w:tmpl w:val="1900926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11A14"/>
    <w:multiLevelType w:val="hybridMultilevel"/>
    <w:tmpl w:val="2C5E80EE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46671"/>
    <w:multiLevelType w:val="hybridMultilevel"/>
    <w:tmpl w:val="A992D7B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327B4"/>
    <w:multiLevelType w:val="hybridMultilevel"/>
    <w:tmpl w:val="CCA42FC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63D44"/>
    <w:multiLevelType w:val="hybridMultilevel"/>
    <w:tmpl w:val="15A0F3C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24BA8"/>
    <w:multiLevelType w:val="hybridMultilevel"/>
    <w:tmpl w:val="331AC156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25E46"/>
    <w:multiLevelType w:val="hybridMultilevel"/>
    <w:tmpl w:val="E68C0B3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9348D"/>
    <w:multiLevelType w:val="hybridMultilevel"/>
    <w:tmpl w:val="7802888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94685"/>
    <w:multiLevelType w:val="hybridMultilevel"/>
    <w:tmpl w:val="26222B0A"/>
    <w:lvl w:ilvl="0" w:tplc="368641DC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13463D"/>
    <w:multiLevelType w:val="hybridMultilevel"/>
    <w:tmpl w:val="C03C5DB0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32ADE"/>
    <w:multiLevelType w:val="multilevel"/>
    <w:tmpl w:val="6950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9"/>
  </w:num>
  <w:num w:numId="5">
    <w:abstractNumId w:val="15"/>
  </w:num>
  <w:num w:numId="6">
    <w:abstractNumId w:val="11"/>
  </w:num>
  <w:num w:numId="7">
    <w:abstractNumId w:val="16"/>
  </w:num>
  <w:num w:numId="8">
    <w:abstractNumId w:val="5"/>
  </w:num>
  <w:num w:numId="9">
    <w:abstractNumId w:val="1"/>
  </w:num>
  <w:num w:numId="10">
    <w:abstractNumId w:val="10"/>
  </w:num>
  <w:num w:numId="11">
    <w:abstractNumId w:val="13"/>
  </w:num>
  <w:num w:numId="12">
    <w:abstractNumId w:val="12"/>
  </w:num>
  <w:num w:numId="13">
    <w:abstractNumId w:val="6"/>
  </w:num>
  <w:num w:numId="14">
    <w:abstractNumId w:val="2"/>
  </w:num>
  <w:num w:numId="15">
    <w:abstractNumId w:val="4"/>
  </w:num>
  <w:num w:numId="16">
    <w:abstractNumId w:val="14"/>
  </w:num>
  <w:num w:numId="17">
    <w:abstractNumId w:val="8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16A3"/>
    <w:rsid w:val="00022409"/>
    <w:rsid w:val="00024A9F"/>
    <w:rsid w:val="000609C7"/>
    <w:rsid w:val="00093263"/>
    <w:rsid w:val="000A5F54"/>
    <w:rsid w:val="000C144C"/>
    <w:rsid w:val="000C78F7"/>
    <w:rsid w:val="000F4CBE"/>
    <w:rsid w:val="000F7577"/>
    <w:rsid w:val="00173A34"/>
    <w:rsid w:val="0017637A"/>
    <w:rsid w:val="0018757B"/>
    <w:rsid w:val="001B2820"/>
    <w:rsid w:val="001D1631"/>
    <w:rsid w:val="001D54B6"/>
    <w:rsid w:val="0020411D"/>
    <w:rsid w:val="00206679"/>
    <w:rsid w:val="00241767"/>
    <w:rsid w:val="00293A71"/>
    <w:rsid w:val="002B34C2"/>
    <w:rsid w:val="002B3967"/>
    <w:rsid w:val="002C44ED"/>
    <w:rsid w:val="002D2A8F"/>
    <w:rsid w:val="0031477A"/>
    <w:rsid w:val="003260FD"/>
    <w:rsid w:val="0032799C"/>
    <w:rsid w:val="00380DA4"/>
    <w:rsid w:val="003D4DC3"/>
    <w:rsid w:val="00406527"/>
    <w:rsid w:val="00414EE3"/>
    <w:rsid w:val="00437335"/>
    <w:rsid w:val="00451CC9"/>
    <w:rsid w:val="004611B8"/>
    <w:rsid w:val="00493DAA"/>
    <w:rsid w:val="004F2CAD"/>
    <w:rsid w:val="00515362"/>
    <w:rsid w:val="0052013E"/>
    <w:rsid w:val="0052330D"/>
    <w:rsid w:val="0052401A"/>
    <w:rsid w:val="005B4BF0"/>
    <w:rsid w:val="00620A0C"/>
    <w:rsid w:val="006A148C"/>
    <w:rsid w:val="006F5A91"/>
    <w:rsid w:val="0071562C"/>
    <w:rsid w:val="00737904"/>
    <w:rsid w:val="007540EF"/>
    <w:rsid w:val="00763FBC"/>
    <w:rsid w:val="007C2DFE"/>
    <w:rsid w:val="007E1467"/>
    <w:rsid w:val="008108DA"/>
    <w:rsid w:val="00870666"/>
    <w:rsid w:val="00876FE9"/>
    <w:rsid w:val="008770A5"/>
    <w:rsid w:val="00995AA2"/>
    <w:rsid w:val="00A31D13"/>
    <w:rsid w:val="00A8525C"/>
    <w:rsid w:val="00AC7D46"/>
    <w:rsid w:val="00AE3AD9"/>
    <w:rsid w:val="00B32CB6"/>
    <w:rsid w:val="00B427A8"/>
    <w:rsid w:val="00C54FF1"/>
    <w:rsid w:val="00C90AB9"/>
    <w:rsid w:val="00CB4A60"/>
    <w:rsid w:val="00CD0ED7"/>
    <w:rsid w:val="00CD4018"/>
    <w:rsid w:val="00D35F06"/>
    <w:rsid w:val="00D72296"/>
    <w:rsid w:val="00D96F2D"/>
    <w:rsid w:val="00DC0B0F"/>
    <w:rsid w:val="00DD2C7A"/>
    <w:rsid w:val="00E25EF0"/>
    <w:rsid w:val="00E95DA1"/>
    <w:rsid w:val="00E967AD"/>
    <w:rsid w:val="00EA39B5"/>
    <w:rsid w:val="00EA5C3B"/>
    <w:rsid w:val="00EE16BD"/>
    <w:rsid w:val="00F42160"/>
    <w:rsid w:val="00F63A44"/>
    <w:rsid w:val="00F716A3"/>
    <w:rsid w:val="00F72952"/>
    <w:rsid w:val="00F75031"/>
    <w:rsid w:val="00FB607C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51536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3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79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21">
    <w:name w:val="fontstyle21"/>
    <w:basedOn w:val="a0"/>
    <w:rsid w:val="0032799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0932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53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5153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515362"/>
    <w:rPr>
      <w:b/>
      <w:bCs/>
    </w:rPr>
  </w:style>
  <w:style w:type="character" w:styleId="a8">
    <w:name w:val="Emphasis"/>
    <w:basedOn w:val="a0"/>
    <w:uiPriority w:val="20"/>
    <w:qFormat/>
    <w:rsid w:val="005153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vlasova_ta</cp:lastModifiedBy>
  <cp:revision>41</cp:revision>
  <cp:lastPrinted>2019-11-13T04:19:00Z</cp:lastPrinted>
  <dcterms:created xsi:type="dcterms:W3CDTF">2019-09-27T02:28:00Z</dcterms:created>
  <dcterms:modified xsi:type="dcterms:W3CDTF">2021-05-04T03:35:00Z</dcterms:modified>
</cp:coreProperties>
</file>