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B6" w:rsidRDefault="001D54B6" w:rsidP="00BB2F66">
      <w:pPr>
        <w:shd w:val="clear" w:color="auto" w:fill="FFFFFF"/>
        <w:spacing w:line="278" w:lineRule="exact"/>
        <w:ind w:right="880"/>
        <w:jc w:val="center"/>
        <w:rPr>
          <w:rFonts w:eastAsia="Times New Roman"/>
          <w:b/>
          <w:spacing w:val="-1"/>
          <w:sz w:val="32"/>
          <w:szCs w:val="24"/>
        </w:rPr>
      </w:pPr>
    </w:p>
    <w:p w:rsidR="00D96F2D" w:rsidRPr="0052330D" w:rsidRDefault="000047C1" w:rsidP="00BB2F66">
      <w:pPr>
        <w:shd w:val="clear" w:color="auto" w:fill="FFFFFF"/>
        <w:ind w:right="880"/>
        <w:jc w:val="center"/>
        <w:rPr>
          <w:rFonts w:eastAsia="Times New Roman"/>
          <w:b/>
          <w:spacing w:val="-1"/>
          <w:sz w:val="32"/>
          <w:szCs w:val="24"/>
        </w:rPr>
      </w:pPr>
      <w:r w:rsidRPr="000047C1">
        <w:rPr>
          <w:rFonts w:eastAsia="Times New Roman"/>
          <w:b/>
          <w:noProof/>
          <w:spacing w:val="-1"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22129</wp:posOffset>
            </wp:positionH>
            <wp:positionV relativeFrom="paragraph">
              <wp:posOffset>-2372</wp:posOffset>
            </wp:positionV>
            <wp:extent cx="2377189" cy="1613139"/>
            <wp:effectExtent l="19050" t="0" r="4061" b="0"/>
            <wp:wrapTight wrapText="bothSides">
              <wp:wrapPolygon edited="0">
                <wp:start x="-173" y="0"/>
                <wp:lineTo x="-173" y="21427"/>
                <wp:lineTo x="21637" y="21427"/>
                <wp:lineTo x="21637" y="0"/>
                <wp:lineTo x="-173" y="0"/>
              </wp:wrapPolygon>
            </wp:wrapTight>
            <wp:docPr id="1" name="Рисунок 1" descr="C:\Users\дом\Documents\ОГР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дом\Documents\ОГР 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89" cy="161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577" w:rsidRPr="00DC0B0F" w:rsidRDefault="000F7577" w:rsidP="00BB2F66">
      <w:pPr>
        <w:shd w:val="clear" w:color="auto" w:fill="FFFFFF"/>
        <w:ind w:right="880"/>
        <w:jc w:val="center"/>
        <w:rPr>
          <w:rFonts w:eastAsia="Times New Roman"/>
          <w:b/>
          <w:spacing w:val="-1"/>
          <w:sz w:val="12"/>
          <w:szCs w:val="12"/>
        </w:rPr>
      </w:pPr>
    </w:p>
    <w:p w:rsidR="000047C1" w:rsidRDefault="00850642" w:rsidP="00BB2F66">
      <w:pPr>
        <w:shd w:val="clear" w:color="auto" w:fill="FFFFFF"/>
        <w:ind w:right="880"/>
        <w:jc w:val="center"/>
        <w:rPr>
          <w:rFonts w:eastAsia="Times New Roman"/>
          <w:spacing w:val="-1"/>
          <w:sz w:val="32"/>
          <w:szCs w:val="24"/>
        </w:rPr>
      </w:pPr>
      <w:r>
        <w:rPr>
          <w:rFonts w:eastAsia="Times New Roman"/>
          <w:spacing w:val="-1"/>
          <w:sz w:val="32"/>
          <w:szCs w:val="24"/>
        </w:rPr>
        <w:t>Программа</w:t>
      </w:r>
      <w:r w:rsidR="00D96F2D" w:rsidRPr="00D96F2D">
        <w:rPr>
          <w:rFonts w:eastAsia="Times New Roman"/>
          <w:spacing w:val="-1"/>
          <w:sz w:val="32"/>
          <w:szCs w:val="24"/>
        </w:rPr>
        <w:t xml:space="preserve"> </w:t>
      </w:r>
      <w:r w:rsidR="00D96F2D">
        <w:rPr>
          <w:rFonts w:eastAsia="Times New Roman"/>
          <w:spacing w:val="-1"/>
          <w:sz w:val="32"/>
          <w:szCs w:val="24"/>
        </w:rPr>
        <w:t>п</w:t>
      </w:r>
      <w:r w:rsidR="00D96F2D" w:rsidRPr="00D96F2D">
        <w:rPr>
          <w:rFonts w:eastAsia="Times New Roman"/>
          <w:spacing w:val="-1"/>
          <w:sz w:val="32"/>
          <w:szCs w:val="24"/>
        </w:rPr>
        <w:t>рофессиональн</w:t>
      </w:r>
      <w:r w:rsidR="00D96F2D">
        <w:rPr>
          <w:rFonts w:eastAsia="Times New Roman"/>
          <w:spacing w:val="-1"/>
          <w:sz w:val="32"/>
          <w:szCs w:val="24"/>
        </w:rPr>
        <w:t>ой</w:t>
      </w:r>
      <w:r w:rsidR="00D96F2D" w:rsidRPr="00D96F2D">
        <w:rPr>
          <w:rFonts w:eastAsia="Times New Roman"/>
          <w:spacing w:val="-1"/>
          <w:sz w:val="32"/>
          <w:szCs w:val="24"/>
        </w:rPr>
        <w:t xml:space="preserve"> переподготовк</w:t>
      </w:r>
      <w:r w:rsidR="007540EF">
        <w:rPr>
          <w:rFonts w:eastAsia="Times New Roman"/>
          <w:spacing w:val="-1"/>
          <w:sz w:val="32"/>
          <w:szCs w:val="24"/>
        </w:rPr>
        <w:t>и</w:t>
      </w:r>
    </w:p>
    <w:p w:rsidR="007C2DFE" w:rsidRPr="00D96F2D" w:rsidRDefault="00F716A3" w:rsidP="00BB2F66">
      <w:pPr>
        <w:shd w:val="clear" w:color="auto" w:fill="FFFFFF"/>
        <w:ind w:right="880"/>
        <w:jc w:val="center"/>
        <w:rPr>
          <w:sz w:val="24"/>
        </w:rPr>
      </w:pPr>
      <w:r w:rsidRPr="00D96F2D">
        <w:rPr>
          <w:rFonts w:eastAsia="Times New Roman"/>
          <w:b/>
          <w:bCs/>
          <w:spacing w:val="-1"/>
          <w:sz w:val="32"/>
          <w:szCs w:val="24"/>
        </w:rPr>
        <w:t>"Открытые горные работы"</w:t>
      </w:r>
    </w:p>
    <w:p w:rsidR="0032799C" w:rsidRDefault="007540EF" w:rsidP="00BB2F66">
      <w:pPr>
        <w:shd w:val="clear" w:color="auto" w:fill="FFFFFF"/>
        <w:spacing w:before="278"/>
        <w:ind w:right="880"/>
        <w:jc w:val="both"/>
        <w:rPr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 </w:t>
      </w:r>
      <w:r>
        <w:rPr>
          <w:rFonts w:eastAsia="Times New Roman"/>
          <w:spacing w:val="-1"/>
          <w:sz w:val="28"/>
          <w:szCs w:val="26"/>
        </w:rPr>
        <w:t xml:space="preserve">В </w:t>
      </w:r>
      <w:r w:rsidR="00F716A3" w:rsidRPr="00D96F2D">
        <w:rPr>
          <w:rFonts w:eastAsia="Times New Roman"/>
          <w:spacing w:val="-1"/>
          <w:sz w:val="28"/>
          <w:szCs w:val="26"/>
        </w:rPr>
        <w:t xml:space="preserve">области добычи месторождений требуется </w:t>
      </w:r>
      <w:r w:rsidR="0070141A">
        <w:rPr>
          <w:rFonts w:eastAsia="Times New Roman"/>
          <w:sz w:val="28"/>
          <w:szCs w:val="26"/>
        </w:rPr>
        <w:t xml:space="preserve">специальная техника и </w:t>
      </w:r>
      <w:r w:rsidR="00F716A3" w:rsidRPr="00D96F2D">
        <w:rPr>
          <w:rFonts w:eastAsia="Times New Roman"/>
          <w:sz w:val="28"/>
          <w:szCs w:val="26"/>
        </w:rPr>
        <w:t xml:space="preserve"> люди со специальными знаниями и подтверждающими документами. </w:t>
      </w:r>
    </w:p>
    <w:p w:rsidR="0052330D" w:rsidRPr="0032799C" w:rsidRDefault="0032799C" w:rsidP="00BB2F66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32799C">
        <w:rPr>
          <w:rStyle w:val="fontstyle21"/>
        </w:rPr>
        <w:t xml:space="preserve">Цель реализации программы: </w:t>
      </w:r>
      <w:r w:rsidRPr="0032799C">
        <w:rPr>
          <w:sz w:val="28"/>
          <w:szCs w:val="28"/>
        </w:rPr>
        <w:t>подготовка высококвалифицированных специалистов, формирование у слушателей профессиональных компетенций, необходимых для работы по решению организационно-управленческих и производственно-технологических задач области горного дела</w:t>
      </w:r>
      <w:r w:rsidR="0052330D" w:rsidRPr="0032799C">
        <w:rPr>
          <w:sz w:val="28"/>
          <w:szCs w:val="28"/>
        </w:rPr>
        <w:t xml:space="preserve">                                   </w:t>
      </w:r>
    </w:p>
    <w:p w:rsidR="00F75031" w:rsidRPr="0052330D" w:rsidRDefault="00AC7D46" w:rsidP="00BB2F66">
      <w:pPr>
        <w:shd w:val="clear" w:color="auto" w:fill="FFFFFF"/>
        <w:ind w:right="880"/>
        <w:contextualSpacing/>
        <w:rPr>
          <w:sz w:val="28"/>
          <w:szCs w:val="26"/>
        </w:rPr>
      </w:pPr>
      <w:r>
        <w:rPr>
          <w:rFonts w:eastAsia="Times New Roman"/>
          <w:b/>
          <w:bCs/>
          <w:spacing w:val="-1"/>
          <w:sz w:val="28"/>
          <w:szCs w:val="26"/>
        </w:rPr>
        <w:t>На обучение п</w:t>
      </w:r>
      <w:r w:rsidR="00F716A3" w:rsidRPr="00D96F2D">
        <w:rPr>
          <w:rFonts w:eastAsia="Times New Roman"/>
          <w:b/>
          <w:bCs/>
          <w:spacing w:val="-1"/>
          <w:sz w:val="28"/>
          <w:szCs w:val="26"/>
        </w:rPr>
        <w:t>ринимаются лица:</w:t>
      </w:r>
    </w:p>
    <w:p w:rsidR="001F21A9" w:rsidRPr="001F21A9" w:rsidRDefault="001F21A9" w:rsidP="001F21A9">
      <w:pPr>
        <w:pStyle w:val="a3"/>
        <w:numPr>
          <w:ilvl w:val="0"/>
          <w:numId w:val="7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1F21A9" w:rsidRPr="001F21A9" w:rsidRDefault="001F21A9" w:rsidP="001F21A9">
      <w:pPr>
        <w:pStyle w:val="a3"/>
        <w:numPr>
          <w:ilvl w:val="0"/>
          <w:numId w:val="7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получающие среднее профессионал</w:t>
      </w:r>
      <w:r w:rsidR="00A6192F">
        <w:rPr>
          <w:rFonts w:eastAsia="Times New Roman"/>
          <w:sz w:val="28"/>
          <w:szCs w:val="28"/>
        </w:rPr>
        <w:t>ьное и (или) высшее образование</w:t>
      </w:r>
    </w:p>
    <w:p w:rsidR="00F75031" w:rsidRPr="00D96F2D" w:rsidRDefault="00F716A3" w:rsidP="00D35F06">
      <w:pPr>
        <w:shd w:val="clear" w:color="auto" w:fill="FFFFFF"/>
        <w:tabs>
          <w:tab w:val="left" w:pos="134"/>
        </w:tabs>
        <w:ind w:right="880"/>
        <w:rPr>
          <w:rFonts w:eastAsia="Times New Roman"/>
          <w:b/>
          <w:bCs/>
          <w:sz w:val="28"/>
          <w:szCs w:val="26"/>
        </w:rPr>
      </w:pPr>
      <w:r w:rsidRPr="00D96F2D">
        <w:rPr>
          <w:rFonts w:eastAsia="Times New Roman"/>
          <w:b/>
          <w:bCs/>
          <w:sz w:val="28"/>
          <w:szCs w:val="26"/>
        </w:rPr>
        <w:t xml:space="preserve">В </w:t>
      </w:r>
      <w:proofErr w:type="gramStart"/>
      <w:r w:rsidR="001D54B6">
        <w:rPr>
          <w:rFonts w:eastAsia="Times New Roman"/>
          <w:b/>
          <w:bCs/>
          <w:sz w:val="28"/>
          <w:szCs w:val="26"/>
        </w:rPr>
        <w:t>процессе</w:t>
      </w:r>
      <w:proofErr w:type="gramEnd"/>
      <w:r w:rsidRPr="00D96F2D">
        <w:rPr>
          <w:rFonts w:eastAsia="Times New Roman"/>
          <w:b/>
          <w:bCs/>
          <w:sz w:val="28"/>
          <w:szCs w:val="26"/>
        </w:rPr>
        <w:t xml:space="preserve"> обучения </w:t>
      </w:r>
      <w:r w:rsidR="001D54B6">
        <w:rPr>
          <w:rFonts w:eastAsia="Times New Roman"/>
          <w:b/>
          <w:bCs/>
          <w:sz w:val="28"/>
          <w:szCs w:val="26"/>
        </w:rPr>
        <w:t>изучаются</w:t>
      </w:r>
      <w:r w:rsidRPr="00D96F2D">
        <w:rPr>
          <w:rFonts w:eastAsia="Times New Roman"/>
          <w:b/>
          <w:bCs/>
          <w:sz w:val="28"/>
          <w:szCs w:val="26"/>
        </w:rPr>
        <w:t>:</w:t>
      </w:r>
    </w:p>
    <w:p w:rsidR="00D96F2D" w:rsidRPr="00D35F06" w:rsidRDefault="00F75031" w:rsidP="00D35F06">
      <w:pPr>
        <w:pStyle w:val="a3"/>
        <w:numPr>
          <w:ilvl w:val="0"/>
          <w:numId w:val="5"/>
        </w:numPr>
        <w:shd w:val="clear" w:color="auto" w:fill="FFFFFF"/>
        <w:tabs>
          <w:tab w:val="left" w:pos="134"/>
        </w:tabs>
        <w:ind w:right="879"/>
        <w:rPr>
          <w:sz w:val="28"/>
          <w:szCs w:val="26"/>
        </w:rPr>
      </w:pPr>
      <w:r w:rsidRPr="00D35F06">
        <w:rPr>
          <w:rFonts w:eastAsia="Times New Roman"/>
          <w:sz w:val="28"/>
          <w:szCs w:val="26"/>
        </w:rPr>
        <w:t>о</w:t>
      </w:r>
      <w:r w:rsidR="001D54B6" w:rsidRPr="00D35F06">
        <w:rPr>
          <w:rFonts w:eastAsia="Times New Roman"/>
          <w:sz w:val="28"/>
          <w:szCs w:val="26"/>
        </w:rPr>
        <w:t>сновы и процессы</w:t>
      </w:r>
      <w:r w:rsidR="00F716A3" w:rsidRPr="00D35F06">
        <w:rPr>
          <w:rFonts w:eastAsia="Times New Roman"/>
          <w:sz w:val="28"/>
          <w:szCs w:val="26"/>
        </w:rPr>
        <w:t xml:space="preserve"> горных работ, которые ведутся открытым способом;</w:t>
      </w:r>
    </w:p>
    <w:p w:rsidR="00D96F2D" w:rsidRPr="00D35F06" w:rsidRDefault="00BB2F66" w:rsidP="00D35F06">
      <w:pPr>
        <w:pStyle w:val="a3"/>
        <w:numPr>
          <w:ilvl w:val="0"/>
          <w:numId w:val="5"/>
        </w:numPr>
        <w:shd w:val="clear" w:color="auto" w:fill="FFFFFF"/>
        <w:tabs>
          <w:tab w:val="left" w:pos="134"/>
        </w:tabs>
        <w:ind w:right="879"/>
        <w:rPr>
          <w:sz w:val="28"/>
          <w:szCs w:val="26"/>
        </w:rPr>
      </w:pPr>
      <w:r>
        <w:rPr>
          <w:rFonts w:eastAsia="Times New Roman"/>
          <w:spacing w:val="-1"/>
          <w:sz w:val="28"/>
          <w:szCs w:val="26"/>
        </w:rPr>
        <w:t>технологии и техника безопасности</w:t>
      </w:r>
      <w:r w:rsidR="00D96F2D" w:rsidRPr="00D35F06">
        <w:rPr>
          <w:rFonts w:eastAsia="Times New Roman"/>
          <w:spacing w:val="-1"/>
          <w:sz w:val="28"/>
          <w:szCs w:val="26"/>
        </w:rPr>
        <w:t xml:space="preserve"> при разработке месторождений полезных ископаемых </w:t>
      </w:r>
      <w:r w:rsidR="00D96F2D" w:rsidRPr="00D35F06">
        <w:rPr>
          <w:rFonts w:eastAsia="Times New Roman"/>
          <w:sz w:val="28"/>
          <w:szCs w:val="26"/>
        </w:rPr>
        <w:t>открытым способом;</w:t>
      </w:r>
    </w:p>
    <w:p w:rsidR="007540EF" w:rsidRPr="00D35F06" w:rsidRDefault="00D96F2D" w:rsidP="00D35F06">
      <w:pPr>
        <w:pStyle w:val="a3"/>
        <w:numPr>
          <w:ilvl w:val="0"/>
          <w:numId w:val="5"/>
        </w:numPr>
        <w:shd w:val="clear" w:color="auto" w:fill="FFFFFF"/>
        <w:tabs>
          <w:tab w:val="left" w:pos="134"/>
        </w:tabs>
        <w:ind w:right="879"/>
        <w:rPr>
          <w:sz w:val="28"/>
          <w:szCs w:val="26"/>
        </w:rPr>
      </w:pPr>
      <w:r w:rsidRPr="00D35F06">
        <w:rPr>
          <w:rFonts w:eastAsia="Times New Roman"/>
          <w:spacing w:val="-1"/>
          <w:sz w:val="28"/>
          <w:szCs w:val="26"/>
        </w:rPr>
        <w:t>использов</w:t>
      </w:r>
      <w:r w:rsidR="001D54B6" w:rsidRPr="00D35F06">
        <w:rPr>
          <w:rFonts w:eastAsia="Times New Roman"/>
          <w:spacing w:val="-1"/>
          <w:sz w:val="28"/>
          <w:szCs w:val="26"/>
        </w:rPr>
        <w:t>ание</w:t>
      </w:r>
      <w:r w:rsidRPr="00D35F06">
        <w:rPr>
          <w:rFonts w:eastAsia="Times New Roman"/>
          <w:spacing w:val="-1"/>
          <w:sz w:val="28"/>
          <w:szCs w:val="26"/>
        </w:rPr>
        <w:t xml:space="preserve"> средств механизации при проведении горных </w:t>
      </w:r>
      <w:r w:rsidR="00022409">
        <w:rPr>
          <w:rFonts w:eastAsia="Times New Roman"/>
          <w:sz w:val="28"/>
          <w:szCs w:val="26"/>
        </w:rPr>
        <w:t>работ</w:t>
      </w:r>
    </w:p>
    <w:p w:rsidR="007C2DFE" w:rsidRPr="007540EF" w:rsidRDefault="006217A5" w:rsidP="00D35F06">
      <w:pPr>
        <w:shd w:val="clear" w:color="auto" w:fill="FFFFFF"/>
        <w:tabs>
          <w:tab w:val="left" w:pos="134"/>
        </w:tabs>
        <w:ind w:right="879"/>
        <w:rPr>
          <w:sz w:val="28"/>
          <w:szCs w:val="26"/>
        </w:rPr>
      </w:pPr>
      <w:r>
        <w:rPr>
          <w:rFonts w:eastAsia="Times New Roman"/>
          <w:b/>
          <w:bCs/>
          <w:spacing w:val="-1"/>
          <w:sz w:val="28"/>
          <w:szCs w:val="26"/>
        </w:rPr>
        <w:t>Содержание учебной программы</w:t>
      </w:r>
      <w:r w:rsidR="00F716A3" w:rsidRPr="007540EF">
        <w:rPr>
          <w:rFonts w:eastAsia="Times New Roman"/>
          <w:b/>
          <w:bCs/>
          <w:spacing w:val="-1"/>
          <w:sz w:val="28"/>
          <w:szCs w:val="26"/>
        </w:rPr>
        <w:t>:</w:t>
      </w:r>
    </w:p>
    <w:p w:rsidR="007C2DFE" w:rsidRPr="006217A5" w:rsidRDefault="00F716A3" w:rsidP="00D35F0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880"/>
        <w:rPr>
          <w:sz w:val="28"/>
          <w:szCs w:val="26"/>
        </w:rPr>
      </w:pPr>
      <w:r w:rsidRPr="00D35F06">
        <w:rPr>
          <w:rFonts w:eastAsia="Times New Roman"/>
          <w:sz w:val="28"/>
          <w:szCs w:val="26"/>
        </w:rPr>
        <w:t>Основы горного дела</w:t>
      </w:r>
      <w:r w:rsidR="006217A5">
        <w:rPr>
          <w:rFonts w:eastAsia="Times New Roman"/>
          <w:sz w:val="28"/>
          <w:szCs w:val="26"/>
        </w:rPr>
        <w:t xml:space="preserve"> (</w:t>
      </w:r>
      <w:proofErr w:type="gramStart"/>
      <w:r w:rsidR="006217A5">
        <w:rPr>
          <w:rFonts w:eastAsia="Times New Roman"/>
          <w:sz w:val="28"/>
          <w:szCs w:val="26"/>
        </w:rPr>
        <w:t>открытая</w:t>
      </w:r>
      <w:proofErr w:type="gramEnd"/>
      <w:r w:rsidR="006217A5">
        <w:rPr>
          <w:rFonts w:eastAsia="Times New Roman"/>
          <w:sz w:val="28"/>
          <w:szCs w:val="26"/>
        </w:rPr>
        <w:t xml:space="preserve"> </w:t>
      </w:r>
      <w:proofErr w:type="spellStart"/>
      <w:r w:rsidR="006217A5">
        <w:rPr>
          <w:rFonts w:eastAsia="Times New Roman"/>
          <w:sz w:val="28"/>
          <w:szCs w:val="26"/>
        </w:rPr>
        <w:t>геотехнология</w:t>
      </w:r>
      <w:proofErr w:type="spellEnd"/>
      <w:r w:rsidR="006217A5">
        <w:rPr>
          <w:rFonts w:eastAsia="Times New Roman"/>
          <w:sz w:val="28"/>
          <w:szCs w:val="26"/>
        </w:rPr>
        <w:t>)</w:t>
      </w:r>
      <w:r w:rsidRPr="00D35F06">
        <w:rPr>
          <w:rFonts w:eastAsia="Times New Roman"/>
          <w:sz w:val="28"/>
          <w:szCs w:val="26"/>
        </w:rPr>
        <w:t>;</w:t>
      </w:r>
    </w:p>
    <w:p w:rsidR="006217A5" w:rsidRPr="00D35F06" w:rsidRDefault="006217A5" w:rsidP="00D35F0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880"/>
        <w:rPr>
          <w:sz w:val="28"/>
          <w:szCs w:val="26"/>
        </w:rPr>
      </w:pPr>
      <w:proofErr w:type="spellStart"/>
      <w:r>
        <w:rPr>
          <w:rFonts w:eastAsia="Times New Roman"/>
          <w:sz w:val="28"/>
          <w:szCs w:val="26"/>
        </w:rPr>
        <w:t>Геомеханика</w:t>
      </w:r>
      <w:proofErr w:type="spellEnd"/>
      <w:r>
        <w:rPr>
          <w:rFonts w:eastAsia="Times New Roman"/>
          <w:sz w:val="28"/>
          <w:szCs w:val="26"/>
        </w:rPr>
        <w:t>;</w:t>
      </w:r>
    </w:p>
    <w:p w:rsidR="007C2DFE" w:rsidRPr="00D35F06" w:rsidRDefault="00F75031" w:rsidP="00D35F0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880"/>
        <w:rPr>
          <w:sz w:val="28"/>
          <w:szCs w:val="26"/>
        </w:rPr>
      </w:pPr>
      <w:r w:rsidRPr="00D35F06">
        <w:rPr>
          <w:rFonts w:eastAsia="Times New Roman"/>
          <w:sz w:val="28"/>
          <w:szCs w:val="26"/>
        </w:rPr>
        <w:t>Процессы открытых горных работ</w:t>
      </w:r>
      <w:r w:rsidR="00F716A3" w:rsidRPr="00D35F06">
        <w:rPr>
          <w:rFonts w:eastAsia="Times New Roman"/>
          <w:sz w:val="28"/>
          <w:szCs w:val="26"/>
        </w:rPr>
        <w:t>;</w:t>
      </w:r>
    </w:p>
    <w:p w:rsidR="0032799C" w:rsidRPr="00D35F06" w:rsidRDefault="0032799C" w:rsidP="00D35F0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880"/>
        <w:rPr>
          <w:sz w:val="28"/>
          <w:szCs w:val="26"/>
        </w:rPr>
      </w:pPr>
      <w:r w:rsidRPr="00D35F06">
        <w:rPr>
          <w:color w:val="000000"/>
          <w:sz w:val="28"/>
          <w:szCs w:val="28"/>
        </w:rPr>
        <w:t>Технология и комплексная механизация открытых горных работ;</w:t>
      </w:r>
      <w:r w:rsidR="006A148C" w:rsidRPr="006A148C">
        <w:rPr>
          <w:noProof/>
        </w:rPr>
        <w:t xml:space="preserve"> </w:t>
      </w:r>
    </w:p>
    <w:p w:rsidR="0032799C" w:rsidRPr="00D35F06" w:rsidRDefault="0032799C" w:rsidP="00D35F0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35F06">
        <w:rPr>
          <w:color w:val="000000"/>
          <w:sz w:val="28"/>
          <w:szCs w:val="28"/>
        </w:rPr>
        <w:t>Разрушение горных пород</w:t>
      </w:r>
      <w:r w:rsidR="002717AF">
        <w:rPr>
          <w:color w:val="000000"/>
          <w:sz w:val="28"/>
          <w:szCs w:val="28"/>
        </w:rPr>
        <w:t>;</w:t>
      </w:r>
      <w:r w:rsidRPr="00D35F06">
        <w:rPr>
          <w:color w:val="000000"/>
          <w:sz w:val="28"/>
          <w:szCs w:val="28"/>
        </w:rPr>
        <w:t xml:space="preserve">                          </w:t>
      </w:r>
    </w:p>
    <w:p w:rsidR="00F75031" w:rsidRPr="00D35F06" w:rsidRDefault="00F75031" w:rsidP="00D35F0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880"/>
        <w:rPr>
          <w:rFonts w:eastAsia="Times New Roman"/>
          <w:sz w:val="28"/>
          <w:szCs w:val="26"/>
        </w:rPr>
      </w:pPr>
      <w:r w:rsidRPr="00D35F06">
        <w:rPr>
          <w:rFonts w:eastAsia="Times New Roman"/>
          <w:sz w:val="28"/>
          <w:szCs w:val="26"/>
        </w:rPr>
        <w:t>Безопасность ведения горных работ</w:t>
      </w:r>
      <w:r w:rsidR="00F716A3" w:rsidRPr="00D35F06">
        <w:rPr>
          <w:rFonts w:eastAsia="Times New Roman"/>
          <w:sz w:val="28"/>
          <w:szCs w:val="26"/>
        </w:rPr>
        <w:t>;</w:t>
      </w:r>
    </w:p>
    <w:p w:rsidR="0032799C" w:rsidRPr="00D35F06" w:rsidRDefault="0032799C" w:rsidP="00D35F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5F06">
        <w:rPr>
          <w:sz w:val="28"/>
          <w:szCs w:val="28"/>
        </w:rPr>
        <w:t>Горнопромышленная экология</w:t>
      </w:r>
      <w:r w:rsidR="002717AF">
        <w:rPr>
          <w:sz w:val="28"/>
          <w:szCs w:val="28"/>
        </w:rPr>
        <w:t>;</w:t>
      </w:r>
    </w:p>
    <w:p w:rsidR="007C2DFE" w:rsidRPr="00D35F06" w:rsidRDefault="00F75031" w:rsidP="00D35F0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880"/>
        <w:rPr>
          <w:sz w:val="28"/>
          <w:szCs w:val="26"/>
        </w:rPr>
      </w:pPr>
      <w:r w:rsidRPr="00D35F06">
        <w:rPr>
          <w:rFonts w:eastAsia="Times New Roman"/>
          <w:sz w:val="28"/>
          <w:szCs w:val="26"/>
        </w:rPr>
        <w:t>Проектирование карьеров</w:t>
      </w:r>
      <w:r w:rsidR="00F716A3" w:rsidRPr="00D35F06">
        <w:rPr>
          <w:rFonts w:eastAsia="Times New Roman"/>
          <w:sz w:val="28"/>
          <w:szCs w:val="26"/>
        </w:rPr>
        <w:t>;</w:t>
      </w:r>
    </w:p>
    <w:p w:rsidR="00F75031" w:rsidRDefault="001D54B6" w:rsidP="00D35F0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313"/>
        <w:rPr>
          <w:sz w:val="28"/>
          <w:szCs w:val="26"/>
        </w:rPr>
      </w:pPr>
      <w:r w:rsidRPr="00D35F06">
        <w:rPr>
          <w:sz w:val="28"/>
          <w:szCs w:val="26"/>
        </w:rPr>
        <w:t>Горные машины и оборудование</w:t>
      </w:r>
      <w:r w:rsidR="006217A5">
        <w:rPr>
          <w:sz w:val="28"/>
          <w:szCs w:val="26"/>
        </w:rPr>
        <w:t>;</w:t>
      </w:r>
    </w:p>
    <w:p w:rsidR="006217A5" w:rsidRPr="006217A5" w:rsidRDefault="006217A5" w:rsidP="006217A5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6217A5">
        <w:rPr>
          <w:rFonts w:eastAsia="Times New Roman"/>
          <w:sz w:val="28"/>
          <w:szCs w:val="28"/>
        </w:rPr>
        <w:t>Карьерный транспорт</w:t>
      </w:r>
      <w:r w:rsidR="002717AF">
        <w:rPr>
          <w:rFonts w:eastAsia="Times New Roman"/>
          <w:sz w:val="28"/>
          <w:szCs w:val="28"/>
        </w:rPr>
        <w:t>;</w:t>
      </w:r>
    </w:p>
    <w:p w:rsidR="006217A5" w:rsidRPr="00D35F06" w:rsidRDefault="006217A5" w:rsidP="00D35F0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313"/>
        <w:rPr>
          <w:sz w:val="28"/>
          <w:szCs w:val="26"/>
        </w:rPr>
      </w:pPr>
      <w:r>
        <w:rPr>
          <w:rFonts w:eastAsia="Times New Roman"/>
          <w:sz w:val="28"/>
          <w:szCs w:val="28"/>
        </w:rPr>
        <w:t>Планирование открытых горных работ</w:t>
      </w:r>
    </w:p>
    <w:p w:rsidR="000F7577" w:rsidRPr="000F7577" w:rsidRDefault="000F7577" w:rsidP="00D35F06">
      <w:pPr>
        <w:pStyle w:val="a3"/>
        <w:shd w:val="clear" w:color="auto" w:fill="FFFFFF"/>
        <w:tabs>
          <w:tab w:val="left" w:pos="0"/>
        </w:tabs>
        <w:ind w:left="0" w:right="880"/>
        <w:jc w:val="both"/>
        <w:rPr>
          <w:b/>
          <w:sz w:val="28"/>
          <w:szCs w:val="24"/>
        </w:rPr>
      </w:pPr>
      <w:r w:rsidRPr="000F7577">
        <w:rPr>
          <w:b/>
          <w:sz w:val="28"/>
          <w:szCs w:val="24"/>
        </w:rPr>
        <w:t>Кем работать:</w:t>
      </w:r>
    </w:p>
    <w:p w:rsidR="000F7577" w:rsidRDefault="000F7577" w:rsidP="00D35F06">
      <w:pPr>
        <w:pStyle w:val="a3"/>
        <w:shd w:val="clear" w:color="auto" w:fill="FFFFFF"/>
        <w:tabs>
          <w:tab w:val="left" w:pos="0"/>
        </w:tabs>
        <w:ind w:left="0" w:right="880"/>
        <w:jc w:val="both"/>
        <w:rPr>
          <w:sz w:val="28"/>
          <w:szCs w:val="24"/>
        </w:rPr>
      </w:pPr>
      <w:r w:rsidRPr="000F7577">
        <w:rPr>
          <w:sz w:val="28"/>
          <w:szCs w:val="24"/>
        </w:rPr>
        <w:t>Горным мастером</w:t>
      </w:r>
      <w:r w:rsidR="00022409">
        <w:rPr>
          <w:sz w:val="28"/>
          <w:szCs w:val="24"/>
        </w:rPr>
        <w:t>,</w:t>
      </w:r>
      <w:r w:rsidR="008108DA">
        <w:rPr>
          <w:sz w:val="28"/>
          <w:szCs w:val="24"/>
        </w:rPr>
        <w:t xml:space="preserve"> </w:t>
      </w:r>
      <w:r w:rsidR="002717AF">
        <w:rPr>
          <w:sz w:val="28"/>
          <w:szCs w:val="24"/>
        </w:rPr>
        <w:t>г</w:t>
      </w:r>
      <w:r w:rsidRPr="000F7577">
        <w:rPr>
          <w:sz w:val="28"/>
          <w:szCs w:val="24"/>
        </w:rPr>
        <w:t>орным инженером</w:t>
      </w:r>
      <w:r w:rsidR="00022409">
        <w:rPr>
          <w:sz w:val="28"/>
          <w:szCs w:val="24"/>
        </w:rPr>
        <w:t xml:space="preserve">, </w:t>
      </w:r>
      <w:r w:rsidR="00850642">
        <w:rPr>
          <w:sz w:val="28"/>
          <w:szCs w:val="24"/>
        </w:rPr>
        <w:t>механиком горным</w:t>
      </w:r>
      <w:r w:rsidR="00022409">
        <w:rPr>
          <w:sz w:val="28"/>
          <w:szCs w:val="24"/>
        </w:rPr>
        <w:t>,</w:t>
      </w:r>
      <w:r w:rsidR="000047C1">
        <w:rPr>
          <w:sz w:val="28"/>
          <w:szCs w:val="24"/>
        </w:rPr>
        <w:t xml:space="preserve"> </w:t>
      </w:r>
      <w:r w:rsidR="002717AF">
        <w:rPr>
          <w:sz w:val="28"/>
          <w:szCs w:val="24"/>
        </w:rPr>
        <w:t>д</w:t>
      </w:r>
      <w:r w:rsidRPr="000F7577">
        <w:rPr>
          <w:sz w:val="28"/>
          <w:szCs w:val="24"/>
        </w:rPr>
        <w:t>испетчер</w:t>
      </w:r>
      <w:r w:rsidR="002717AF">
        <w:rPr>
          <w:sz w:val="28"/>
          <w:szCs w:val="24"/>
        </w:rPr>
        <w:t>ом горным</w:t>
      </w:r>
      <w:r w:rsidR="00022409">
        <w:rPr>
          <w:sz w:val="28"/>
          <w:szCs w:val="24"/>
        </w:rPr>
        <w:t>.</w:t>
      </w:r>
    </w:p>
    <w:p w:rsidR="000F7577" w:rsidRDefault="000F7577" w:rsidP="00D35F06">
      <w:pPr>
        <w:shd w:val="clear" w:color="auto" w:fill="FFFFFF"/>
        <w:rPr>
          <w:rFonts w:eastAsia="Times New Roman"/>
          <w:sz w:val="28"/>
          <w:szCs w:val="26"/>
        </w:rPr>
      </w:pPr>
      <w:r>
        <w:rPr>
          <w:rFonts w:eastAsia="Times New Roman"/>
          <w:b/>
          <w:bCs/>
          <w:spacing w:val="-11"/>
          <w:sz w:val="28"/>
          <w:szCs w:val="26"/>
        </w:rPr>
        <w:t>По окончании</w:t>
      </w:r>
      <w:r w:rsidRPr="00D96F2D">
        <w:rPr>
          <w:rFonts w:eastAsia="Times New Roman"/>
          <w:b/>
          <w:bCs/>
          <w:spacing w:val="-11"/>
          <w:sz w:val="28"/>
          <w:szCs w:val="26"/>
        </w:rPr>
        <w:t xml:space="preserve"> обучения выдается:</w:t>
      </w:r>
      <w:r w:rsidRPr="00D96F2D">
        <w:rPr>
          <w:sz w:val="28"/>
          <w:szCs w:val="26"/>
        </w:rPr>
        <w:t xml:space="preserve"> </w:t>
      </w:r>
      <w:r w:rsidRPr="00D96F2D">
        <w:rPr>
          <w:rFonts w:eastAsia="Times New Roman"/>
          <w:spacing w:val="-10"/>
          <w:sz w:val="28"/>
          <w:szCs w:val="26"/>
        </w:rPr>
        <w:t xml:space="preserve">диплом о </w:t>
      </w:r>
      <w:r>
        <w:rPr>
          <w:rFonts w:eastAsia="Times New Roman"/>
          <w:spacing w:val="-10"/>
          <w:sz w:val="28"/>
          <w:szCs w:val="26"/>
        </w:rPr>
        <w:t xml:space="preserve">профессиональной переподготовке </w:t>
      </w:r>
      <w:r w:rsidRPr="00D96F2D">
        <w:rPr>
          <w:rFonts w:eastAsia="Times New Roman"/>
          <w:spacing w:val="-10"/>
          <w:sz w:val="28"/>
          <w:szCs w:val="26"/>
        </w:rPr>
        <w:t>установленного образц</w:t>
      </w:r>
      <w:r>
        <w:rPr>
          <w:rFonts w:eastAsia="Times New Roman"/>
          <w:spacing w:val="-10"/>
          <w:sz w:val="28"/>
          <w:szCs w:val="26"/>
        </w:rPr>
        <w:t xml:space="preserve">а, удостоверяющий право </w:t>
      </w:r>
      <w:r>
        <w:rPr>
          <w:rFonts w:eastAsia="Times New Roman"/>
          <w:spacing w:val="-10"/>
          <w:sz w:val="28"/>
          <w:szCs w:val="26"/>
        </w:rPr>
        <w:lastRenderedPageBreak/>
        <w:t xml:space="preserve">(соответствие квалификации) на ведение профессиональной деятельности в сфере </w:t>
      </w:r>
      <w:r w:rsidRPr="007540EF">
        <w:rPr>
          <w:rFonts w:eastAsia="Times New Roman"/>
          <w:b/>
          <w:spacing w:val="-10"/>
          <w:sz w:val="44"/>
          <w:szCs w:val="26"/>
        </w:rPr>
        <w:t>открытых горных работ</w:t>
      </w:r>
      <w:r w:rsidRPr="00D96F2D">
        <w:rPr>
          <w:rFonts w:eastAsia="Times New Roman"/>
          <w:sz w:val="28"/>
          <w:szCs w:val="26"/>
        </w:rPr>
        <w:t>.</w:t>
      </w:r>
    </w:p>
    <w:p w:rsidR="00D35F06" w:rsidRPr="00D760FB" w:rsidRDefault="00D35F06" w:rsidP="00D35F06">
      <w:pPr>
        <w:shd w:val="clear" w:color="auto" w:fill="FFFFFF"/>
        <w:rPr>
          <w:rFonts w:eastAsia="Times New Roman"/>
          <w:sz w:val="16"/>
          <w:szCs w:val="16"/>
        </w:rPr>
      </w:pPr>
    </w:p>
    <w:p w:rsidR="00DC0B0F" w:rsidRPr="00A6192F" w:rsidRDefault="00D760FB" w:rsidP="00D35F06">
      <w:pPr>
        <w:rPr>
          <w:rFonts w:eastAsia="Times New Roman"/>
          <w:b/>
          <w:bCs/>
          <w:sz w:val="24"/>
          <w:szCs w:val="24"/>
        </w:rPr>
      </w:pPr>
      <w:r w:rsidRPr="00A6192F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3140B4" w:rsidRPr="000C23FC" w:rsidRDefault="00D35F06" w:rsidP="00DC0B0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6192F">
        <w:rPr>
          <w:rFonts w:eastAsia="Times New Roman"/>
          <w:bCs/>
          <w:sz w:val="28"/>
          <w:szCs w:val="28"/>
        </w:rPr>
        <w:t>очно-</w:t>
      </w:r>
      <w:r w:rsidR="0032799C" w:rsidRPr="00A6192F">
        <w:rPr>
          <w:rFonts w:eastAsia="Times New Roman"/>
          <w:bCs/>
          <w:sz w:val="28"/>
          <w:szCs w:val="28"/>
        </w:rPr>
        <w:t>заочная</w:t>
      </w:r>
      <w:r w:rsidRPr="00A6192F">
        <w:rPr>
          <w:sz w:val="28"/>
          <w:szCs w:val="28"/>
        </w:rPr>
        <w:t xml:space="preserve">, </w:t>
      </w:r>
      <w:r w:rsidR="008C010C" w:rsidRPr="00A6192F">
        <w:rPr>
          <w:sz w:val="28"/>
          <w:szCs w:val="28"/>
        </w:rPr>
        <w:t>с частичным отрывом</w:t>
      </w:r>
      <w:r w:rsidRPr="00A6192F">
        <w:rPr>
          <w:sz w:val="28"/>
          <w:szCs w:val="28"/>
        </w:rPr>
        <w:t xml:space="preserve"> от работы</w:t>
      </w:r>
      <w:r w:rsidR="002B0C88">
        <w:rPr>
          <w:sz w:val="28"/>
          <w:szCs w:val="28"/>
        </w:rPr>
        <w:t>;</w:t>
      </w:r>
    </w:p>
    <w:p w:rsidR="000C23FC" w:rsidRPr="000C23FC" w:rsidRDefault="000C23FC" w:rsidP="000C23FC">
      <w:pPr>
        <w:ind w:left="360"/>
        <w:rPr>
          <w:sz w:val="24"/>
          <w:szCs w:val="24"/>
        </w:rPr>
      </w:pPr>
      <w:r w:rsidRPr="000C23FC">
        <w:rPr>
          <w:rFonts w:eastAsia="Times New Roman"/>
          <w:bCs/>
          <w:sz w:val="28"/>
          <w:szCs w:val="28"/>
        </w:rPr>
        <w:t>Объем программы - 502 часа, продолжительность обучения – 4 месяца</w:t>
      </w:r>
    </w:p>
    <w:p w:rsidR="000C23FC" w:rsidRPr="000C23FC" w:rsidRDefault="000C23FC" w:rsidP="00DC0B0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6192F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</w:t>
      </w:r>
      <w:r w:rsidR="003140B4" w:rsidRPr="00A6192F">
        <w:rPr>
          <w:rFonts w:eastAsia="Times New Roman"/>
          <w:bCs/>
          <w:sz w:val="28"/>
          <w:szCs w:val="28"/>
        </w:rPr>
        <w:t>, без отрыва от работы</w:t>
      </w:r>
    </w:p>
    <w:p w:rsidR="0032799C" w:rsidRPr="000C23FC" w:rsidRDefault="000C23FC" w:rsidP="000C23FC">
      <w:pPr>
        <w:ind w:left="360"/>
        <w:rPr>
          <w:sz w:val="24"/>
          <w:szCs w:val="24"/>
        </w:rPr>
      </w:pPr>
      <w:r w:rsidRPr="000C23FC">
        <w:rPr>
          <w:rFonts w:eastAsia="Times New Roman"/>
          <w:bCs/>
          <w:sz w:val="28"/>
          <w:szCs w:val="28"/>
        </w:rPr>
        <w:t>Объем программы - 310 часов, продолжительность обучения – 3 месяца</w:t>
      </w:r>
      <w:r w:rsidR="0032799C" w:rsidRPr="000C23FC">
        <w:rPr>
          <w:rFonts w:eastAsia="Times New Roman"/>
          <w:bCs/>
          <w:sz w:val="28"/>
          <w:szCs w:val="28"/>
        </w:rPr>
        <w:br/>
      </w:r>
      <w:r w:rsidR="0032799C" w:rsidRPr="000C23FC">
        <w:rPr>
          <w:rFonts w:eastAsia="Times New Roman"/>
          <w:sz w:val="28"/>
          <w:szCs w:val="28"/>
        </w:rPr>
        <w:br/>
      </w:r>
    </w:p>
    <w:p w:rsidR="006A148C" w:rsidRPr="00DC0B0F" w:rsidRDefault="006A148C" w:rsidP="006A148C">
      <w:pPr>
        <w:pStyle w:val="a3"/>
        <w:rPr>
          <w:sz w:val="24"/>
          <w:szCs w:val="24"/>
        </w:rPr>
      </w:pPr>
    </w:p>
    <w:sectPr w:rsidR="006A148C" w:rsidRPr="00DC0B0F" w:rsidSect="001C6B05">
      <w:pgSz w:w="16834" w:h="11909" w:orient="landscape"/>
      <w:pgMar w:top="568" w:right="1135" w:bottom="56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24BA8"/>
    <w:multiLevelType w:val="hybridMultilevel"/>
    <w:tmpl w:val="5916FD6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047C1"/>
    <w:rsid w:val="00022409"/>
    <w:rsid w:val="000609C7"/>
    <w:rsid w:val="000C23FC"/>
    <w:rsid w:val="000F4CBE"/>
    <w:rsid w:val="000F7577"/>
    <w:rsid w:val="00173A34"/>
    <w:rsid w:val="0017637A"/>
    <w:rsid w:val="001C6B05"/>
    <w:rsid w:val="001D1631"/>
    <w:rsid w:val="001D54B6"/>
    <w:rsid w:val="001D5550"/>
    <w:rsid w:val="001F21A9"/>
    <w:rsid w:val="0020411D"/>
    <w:rsid w:val="00260B8D"/>
    <w:rsid w:val="002717AF"/>
    <w:rsid w:val="002B0C88"/>
    <w:rsid w:val="002B3967"/>
    <w:rsid w:val="003140B4"/>
    <w:rsid w:val="003260FD"/>
    <w:rsid w:val="0032799C"/>
    <w:rsid w:val="00380DA4"/>
    <w:rsid w:val="00414EE3"/>
    <w:rsid w:val="00437335"/>
    <w:rsid w:val="00451CC9"/>
    <w:rsid w:val="0052013E"/>
    <w:rsid w:val="0052330D"/>
    <w:rsid w:val="006217A5"/>
    <w:rsid w:val="006A148C"/>
    <w:rsid w:val="0070141A"/>
    <w:rsid w:val="00737904"/>
    <w:rsid w:val="007540EF"/>
    <w:rsid w:val="00763FBC"/>
    <w:rsid w:val="007A5625"/>
    <w:rsid w:val="007C2DFE"/>
    <w:rsid w:val="008068FE"/>
    <w:rsid w:val="008108DA"/>
    <w:rsid w:val="00850642"/>
    <w:rsid w:val="008C010C"/>
    <w:rsid w:val="00933426"/>
    <w:rsid w:val="00A31D13"/>
    <w:rsid w:val="00A6192F"/>
    <w:rsid w:val="00AC7D46"/>
    <w:rsid w:val="00B32CB6"/>
    <w:rsid w:val="00B427A8"/>
    <w:rsid w:val="00BB2F66"/>
    <w:rsid w:val="00C91214"/>
    <w:rsid w:val="00CA6018"/>
    <w:rsid w:val="00CA7830"/>
    <w:rsid w:val="00CD4018"/>
    <w:rsid w:val="00D35F06"/>
    <w:rsid w:val="00D760FB"/>
    <w:rsid w:val="00D96F2D"/>
    <w:rsid w:val="00DA3380"/>
    <w:rsid w:val="00DC0B0F"/>
    <w:rsid w:val="00E25EF0"/>
    <w:rsid w:val="00E95DA1"/>
    <w:rsid w:val="00EA39B5"/>
    <w:rsid w:val="00EB272B"/>
    <w:rsid w:val="00F04BE6"/>
    <w:rsid w:val="00F42160"/>
    <w:rsid w:val="00F716A3"/>
    <w:rsid w:val="00F72952"/>
    <w:rsid w:val="00F75031"/>
    <w:rsid w:val="00FB607C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29</cp:revision>
  <cp:lastPrinted>2019-11-13T04:19:00Z</cp:lastPrinted>
  <dcterms:created xsi:type="dcterms:W3CDTF">2019-09-27T02:28:00Z</dcterms:created>
  <dcterms:modified xsi:type="dcterms:W3CDTF">2021-05-04T03:26:00Z</dcterms:modified>
</cp:coreProperties>
</file>