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876FE9" w:rsidRPr="004E31E4" w:rsidRDefault="00615048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="00380DA4"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380DA4" w:rsidRPr="00F20964" w:rsidRDefault="00F20964" w:rsidP="00A97E5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0"/>
          <w:szCs w:val="40"/>
        </w:rPr>
      </w:pPr>
      <w:r>
        <w:rPr>
          <w:rFonts w:eastAsia="Times New Roman"/>
          <w:b/>
          <w:sz w:val="32"/>
          <w:szCs w:val="32"/>
        </w:rPr>
        <w:t xml:space="preserve">   </w:t>
      </w:r>
      <w:r w:rsidR="002B394F" w:rsidRPr="00F20964">
        <w:rPr>
          <w:rFonts w:eastAsia="Times New Roman"/>
          <w:b/>
          <w:sz w:val="32"/>
          <w:szCs w:val="32"/>
        </w:rPr>
        <w:t>Управление государственными и муниципальными закупками</w:t>
      </w:r>
      <w:r w:rsidR="002B394F" w:rsidRPr="00F20964">
        <w:rPr>
          <w:rFonts w:eastAsia="Times New Roman"/>
          <w:b/>
          <w:bCs/>
          <w:spacing w:val="-1"/>
          <w:sz w:val="40"/>
          <w:szCs w:val="40"/>
        </w:rPr>
        <w:t xml:space="preserve"> </w:t>
      </w:r>
    </w:p>
    <w:p w:rsidR="00960C53" w:rsidRPr="002B394F" w:rsidRDefault="00960C53" w:rsidP="002B394F">
      <w:pPr>
        <w:ind w:right="16" w:firstLine="709"/>
        <w:jc w:val="both"/>
        <w:rPr>
          <w:rFonts w:eastAsia="Times New Roman"/>
          <w:color w:val="333333"/>
          <w:sz w:val="28"/>
          <w:szCs w:val="28"/>
        </w:rPr>
      </w:pPr>
      <w:r w:rsidRPr="00960C53">
        <w:rPr>
          <w:rFonts w:eastAsia="Times New Roman"/>
          <w:color w:val="333333"/>
          <w:sz w:val="28"/>
          <w:szCs w:val="28"/>
        </w:rPr>
        <w:t>Вступивший в силу федеральный закон от 05.04.2013 №44-ФЗ «О контрактной системе в сфере закупок товаров, работ, услуг для обеспечения государственных и муниципальных нужд» ввел новые требования к государственным и муниципальным заказчикам. Установлено, что закупки должны осуществляться квалифицированными специалистами, имеющими профессиональное образование в сфере закупок и обладающими необходимыми знаниями и навыками.</w:t>
      </w:r>
      <w:r w:rsidRPr="00960C53">
        <w:rPr>
          <w:i/>
          <w:sz w:val="28"/>
          <w:szCs w:val="28"/>
        </w:rPr>
        <w:t xml:space="preserve"> </w:t>
      </w:r>
      <w:r w:rsidRPr="00960C53">
        <w:rPr>
          <w:rFonts w:eastAsia="Times New Roman"/>
          <w:i/>
          <w:sz w:val="28"/>
          <w:szCs w:val="28"/>
        </w:rPr>
        <w:t xml:space="preserve">По приложению к письму Минэкономразвития №5594-ЕЕ/Д28и, </w:t>
      </w:r>
      <w:proofErr w:type="spellStart"/>
      <w:r w:rsidRPr="00960C53">
        <w:rPr>
          <w:rFonts w:eastAsia="Times New Roman"/>
          <w:i/>
          <w:sz w:val="28"/>
          <w:szCs w:val="28"/>
        </w:rPr>
        <w:t>Минобрнауки</w:t>
      </w:r>
      <w:proofErr w:type="spellEnd"/>
      <w:r w:rsidRPr="00960C53">
        <w:rPr>
          <w:rFonts w:eastAsia="Times New Roman"/>
          <w:i/>
          <w:sz w:val="28"/>
          <w:szCs w:val="28"/>
        </w:rPr>
        <w:t xml:space="preserve"> России №АК-553/06 специалистам в области закупок рекомендуется обновлять знания и навыки не реже одного раза в 3 года.</w:t>
      </w:r>
      <w:r w:rsidRPr="00960C53">
        <w:rPr>
          <w:rFonts w:eastAsia="Times New Roman"/>
          <w:color w:val="333333"/>
          <w:sz w:val="28"/>
          <w:szCs w:val="28"/>
        </w:rPr>
        <w:br/>
      </w:r>
      <w:r w:rsidR="00615048" w:rsidRPr="00FC0551">
        <w:rPr>
          <w:rStyle w:val="fontstyle21"/>
          <w:sz w:val="24"/>
          <w:szCs w:val="24"/>
        </w:rPr>
        <w:t>ЦЕЛЬ РЕАЛИЗАЦИИ ПРОГРАММЫ</w:t>
      </w:r>
      <w:r w:rsidR="00615048">
        <w:rPr>
          <w:sz w:val="24"/>
          <w:szCs w:val="24"/>
        </w:rPr>
        <w:t xml:space="preserve">: </w:t>
      </w:r>
      <w:r w:rsidRPr="002B394F">
        <w:rPr>
          <w:rFonts w:eastAsia="Times New Roman"/>
          <w:color w:val="333333"/>
          <w:sz w:val="28"/>
          <w:szCs w:val="28"/>
        </w:rPr>
        <w:t>совершенствование имеющихся компетенций и  получение слушателями, занимающимися закупками для государственных, муниципальных и корпоративных нужд, новых компетенций в области функционирования контрактной системы в сфере закупок товаров, работ, услуг для обеспечения государственных и муниципальных нужд, и  повышение профессионального уровня в рамках имеющейся квалификации в сфере закупок.</w:t>
      </w:r>
    </w:p>
    <w:p w:rsidR="00615048" w:rsidRPr="00FF719B" w:rsidRDefault="00615048" w:rsidP="00960C53">
      <w:pPr>
        <w:shd w:val="clear" w:color="auto" w:fill="FFFFFF"/>
        <w:spacing w:line="276" w:lineRule="auto"/>
        <w:ind w:left="120"/>
        <w:contextualSpacing/>
        <w:jc w:val="both"/>
        <w:rPr>
          <w:rFonts w:eastAsia="Times New Roman"/>
          <w:spacing w:val="-6"/>
          <w:sz w:val="8"/>
          <w:szCs w:val="8"/>
        </w:rPr>
      </w:pPr>
    </w:p>
    <w:p w:rsidR="00656436" w:rsidRPr="002B394F" w:rsidRDefault="000B1184" w:rsidP="002B394F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2B394F">
        <w:rPr>
          <w:rFonts w:eastAsia="Times New Roman"/>
          <w:b/>
          <w:bCs/>
          <w:spacing w:val="-1"/>
          <w:sz w:val="28"/>
          <w:szCs w:val="28"/>
        </w:rPr>
        <w:t>НА ОБУЧЕНИЕ ПРИНИМАЮТСЯ ЛИЦА</w:t>
      </w:r>
      <w:r w:rsidR="00656436" w:rsidRPr="002B394F">
        <w:rPr>
          <w:rFonts w:eastAsia="Times New Roman"/>
          <w:sz w:val="28"/>
          <w:szCs w:val="28"/>
        </w:rPr>
        <w:t>, имеющие среднее профессиональное и (или) высшее образование</w:t>
      </w:r>
      <w:bookmarkStart w:id="0" w:name="dst101007"/>
      <w:bookmarkEnd w:id="0"/>
      <w:r w:rsidR="00960C53" w:rsidRPr="002B394F">
        <w:rPr>
          <w:rFonts w:eastAsia="Times New Roman"/>
          <w:sz w:val="28"/>
          <w:szCs w:val="28"/>
        </w:rPr>
        <w:t>.</w:t>
      </w:r>
    </w:p>
    <w:p w:rsidR="00960C53" w:rsidRPr="002B394F" w:rsidRDefault="00960C53" w:rsidP="002B394F">
      <w:pPr>
        <w:ind w:right="16"/>
        <w:jc w:val="both"/>
        <w:rPr>
          <w:rFonts w:eastAsia="Times New Roman"/>
          <w:sz w:val="28"/>
          <w:szCs w:val="28"/>
        </w:rPr>
      </w:pPr>
      <w:r w:rsidRPr="002B394F">
        <w:rPr>
          <w:sz w:val="28"/>
          <w:szCs w:val="28"/>
        </w:rPr>
        <w:t>П</w:t>
      </w:r>
      <w:r w:rsidRPr="002B394F">
        <w:rPr>
          <w:rFonts w:eastAsia="Times New Roman"/>
          <w:sz w:val="28"/>
          <w:szCs w:val="28"/>
        </w:rPr>
        <w:t>риглашаем на обучение руководителей контрактной службы; контрактных управляющих; специалистов по закупкам; консультантов; советников и специалистов других служб, занятых в сфере закупок для обеспечения государственных и муниципальных нужд.</w:t>
      </w:r>
    </w:p>
    <w:p w:rsidR="00C80466" w:rsidRPr="00FF719B" w:rsidRDefault="00C80466" w:rsidP="00883927">
      <w:pPr>
        <w:shd w:val="clear" w:color="auto" w:fill="FFFFFF"/>
        <w:spacing w:line="276" w:lineRule="auto"/>
        <w:ind w:left="11" w:right="-68" w:hanging="11"/>
        <w:rPr>
          <w:rFonts w:eastAsia="Times New Roman"/>
          <w:sz w:val="16"/>
          <w:szCs w:val="16"/>
        </w:rPr>
      </w:pPr>
    </w:p>
    <w:p w:rsidR="00380DA4" w:rsidRPr="00B37446" w:rsidRDefault="00B37446" w:rsidP="00C80466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FF719B" w:rsidRDefault="00F20964" w:rsidP="008E1F27">
      <w:pPr>
        <w:pStyle w:val="a3"/>
        <w:numPr>
          <w:ilvl w:val="0"/>
          <w:numId w:val="25"/>
        </w:numPr>
        <w:shd w:val="clear" w:color="auto" w:fill="FFFFFF"/>
        <w:spacing w:line="276" w:lineRule="auto"/>
        <w:rPr>
          <w:rFonts w:eastAsia="Times New Roman"/>
          <w:bCs/>
          <w:sz w:val="28"/>
          <w:szCs w:val="28"/>
        </w:rPr>
      </w:pPr>
      <w:r w:rsidRPr="00720657">
        <w:rPr>
          <w:rFonts w:eastAsia="Times New Roman"/>
          <w:bCs/>
          <w:sz w:val="28"/>
          <w:szCs w:val="28"/>
        </w:rPr>
        <w:t>Общие принципы закупок для государственных и муниципальных нужд</w:t>
      </w:r>
    </w:p>
    <w:p w:rsidR="00F20964" w:rsidRDefault="00F20964" w:rsidP="008E1F27">
      <w:pPr>
        <w:pStyle w:val="a3"/>
        <w:numPr>
          <w:ilvl w:val="0"/>
          <w:numId w:val="25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20657">
        <w:rPr>
          <w:rFonts w:eastAsia="Times New Roman"/>
          <w:sz w:val="28"/>
          <w:szCs w:val="28"/>
        </w:rPr>
        <w:t>Планирование и обоснование закупок</w:t>
      </w:r>
    </w:p>
    <w:p w:rsidR="00F20964" w:rsidRDefault="00F20964" w:rsidP="008E1F27">
      <w:pPr>
        <w:pStyle w:val="a3"/>
        <w:numPr>
          <w:ilvl w:val="0"/>
          <w:numId w:val="25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20657">
        <w:rPr>
          <w:rFonts w:eastAsia="Times New Roman"/>
          <w:sz w:val="28"/>
          <w:szCs w:val="28"/>
        </w:rPr>
        <w:t>Осуществление закупок. Способы определения поставщиков (подрядчиков, исполнителей)</w:t>
      </w:r>
    </w:p>
    <w:p w:rsidR="00F20964" w:rsidRDefault="00F20964" w:rsidP="008E1F27">
      <w:pPr>
        <w:pStyle w:val="a3"/>
        <w:numPr>
          <w:ilvl w:val="0"/>
          <w:numId w:val="25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720657">
        <w:rPr>
          <w:rFonts w:eastAsia="Times New Roman"/>
          <w:sz w:val="28"/>
          <w:szCs w:val="28"/>
        </w:rPr>
        <w:t>Управление контрактом</w:t>
      </w:r>
    </w:p>
    <w:p w:rsidR="00F20964" w:rsidRDefault="00F20964" w:rsidP="008E1F27">
      <w:pPr>
        <w:pStyle w:val="a3"/>
        <w:numPr>
          <w:ilvl w:val="0"/>
          <w:numId w:val="25"/>
        </w:numPr>
        <w:shd w:val="clear" w:color="auto" w:fill="FFFFFF"/>
        <w:spacing w:line="276" w:lineRule="auto"/>
        <w:rPr>
          <w:sz w:val="28"/>
          <w:szCs w:val="28"/>
        </w:rPr>
      </w:pPr>
      <w:r w:rsidRPr="00720657">
        <w:rPr>
          <w:sz w:val="28"/>
          <w:szCs w:val="28"/>
        </w:rPr>
        <w:t>Мониторинг, контроль, аудит в сфере закупок</w:t>
      </w:r>
    </w:p>
    <w:p w:rsidR="00F20964" w:rsidRPr="00FF719B" w:rsidRDefault="00F20964" w:rsidP="00FF719B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380DA4" w:rsidRPr="00FF719B" w:rsidRDefault="00380DA4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="00097378"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</w:t>
      </w:r>
      <w:r w:rsidRPr="00FF719B">
        <w:rPr>
          <w:rFonts w:eastAsia="Times New Roman"/>
          <w:spacing w:val="-10"/>
          <w:sz w:val="28"/>
          <w:szCs w:val="28"/>
        </w:rPr>
        <w:t xml:space="preserve"> установленного образца</w:t>
      </w:r>
    </w:p>
    <w:p w:rsidR="00876FE9" w:rsidRPr="00FF719B" w:rsidRDefault="00876FE9" w:rsidP="002B3967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876FE9" w:rsidRPr="00FF719B" w:rsidRDefault="00097378" w:rsidP="00582B96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097378" w:rsidRPr="00FF719B" w:rsidRDefault="00097378" w:rsidP="00582B96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097378" w:rsidRPr="00FF719B" w:rsidRDefault="002E73EF" w:rsidP="00097378">
      <w:pPr>
        <w:pStyle w:val="a3"/>
        <w:numPr>
          <w:ilvl w:val="0"/>
          <w:numId w:val="24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Очно-заочная, с частичным отрывом</w:t>
      </w:r>
      <w:r w:rsidR="00097378" w:rsidRPr="00FF719B">
        <w:rPr>
          <w:rFonts w:eastAsia="Times New Roman"/>
          <w:bCs/>
          <w:sz w:val="28"/>
          <w:szCs w:val="28"/>
        </w:rPr>
        <w:t xml:space="preserve"> от работы</w:t>
      </w:r>
    </w:p>
    <w:p w:rsidR="00DD21E4" w:rsidRDefault="00876FE9" w:rsidP="00582B96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 xml:space="preserve">Программа - </w:t>
      </w:r>
      <w:r w:rsidR="00960C53">
        <w:rPr>
          <w:rFonts w:eastAsia="Times New Roman"/>
          <w:bCs/>
          <w:color w:val="212529"/>
          <w:sz w:val="28"/>
          <w:szCs w:val="28"/>
        </w:rPr>
        <w:t>72</w:t>
      </w:r>
      <w:r w:rsidR="00097378">
        <w:rPr>
          <w:rFonts w:eastAsia="Times New Roman"/>
          <w:bCs/>
          <w:color w:val="212529"/>
          <w:sz w:val="28"/>
          <w:szCs w:val="28"/>
        </w:rPr>
        <w:t xml:space="preserve"> часа</w:t>
      </w:r>
      <w:r>
        <w:rPr>
          <w:rFonts w:eastAsia="Times New Roman"/>
          <w:bCs/>
          <w:color w:val="212529"/>
          <w:sz w:val="28"/>
          <w:szCs w:val="28"/>
        </w:rPr>
        <w:t xml:space="preserve">, </w:t>
      </w:r>
      <w:r w:rsidR="00960C53">
        <w:rPr>
          <w:rFonts w:eastAsia="Times New Roman"/>
          <w:bCs/>
          <w:color w:val="212529"/>
          <w:sz w:val="28"/>
          <w:szCs w:val="28"/>
        </w:rPr>
        <w:t>продолжительность обучения – 2 недели</w:t>
      </w:r>
    </w:p>
    <w:sectPr w:rsidR="00DD21E4" w:rsidSect="00F20964">
      <w:pgSz w:w="16834" w:h="11909" w:orient="landscape"/>
      <w:pgMar w:top="426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074E"/>
    <w:multiLevelType w:val="hybridMultilevel"/>
    <w:tmpl w:val="D46E099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6"/>
  </w:num>
  <w:num w:numId="5">
    <w:abstractNumId w:val="22"/>
  </w:num>
  <w:num w:numId="6">
    <w:abstractNumId w:val="19"/>
  </w:num>
  <w:num w:numId="7">
    <w:abstractNumId w:val="23"/>
  </w:num>
  <w:num w:numId="8">
    <w:abstractNumId w:val="8"/>
  </w:num>
  <w:num w:numId="9">
    <w:abstractNumId w:val="2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6"/>
  </w:num>
  <w:num w:numId="15">
    <w:abstractNumId w:val="14"/>
  </w:num>
  <w:num w:numId="16">
    <w:abstractNumId w:val="18"/>
  </w:num>
  <w:num w:numId="17">
    <w:abstractNumId w:val="1"/>
  </w:num>
  <w:num w:numId="18">
    <w:abstractNumId w:val="7"/>
  </w:num>
  <w:num w:numId="19">
    <w:abstractNumId w:val="3"/>
  </w:num>
  <w:num w:numId="20">
    <w:abstractNumId w:val="11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7D27"/>
    <w:rsid w:val="00022409"/>
    <w:rsid w:val="000609C7"/>
    <w:rsid w:val="000653CE"/>
    <w:rsid w:val="00066D07"/>
    <w:rsid w:val="00093263"/>
    <w:rsid w:val="00097378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C0A54"/>
    <w:rsid w:val="001D1631"/>
    <w:rsid w:val="001D54B6"/>
    <w:rsid w:val="0020411D"/>
    <w:rsid w:val="00211A16"/>
    <w:rsid w:val="0023546E"/>
    <w:rsid w:val="002A5317"/>
    <w:rsid w:val="002B394F"/>
    <w:rsid w:val="002B3967"/>
    <w:rsid w:val="002C44ED"/>
    <w:rsid w:val="002D2A8F"/>
    <w:rsid w:val="002E73EF"/>
    <w:rsid w:val="003260FD"/>
    <w:rsid w:val="0032799C"/>
    <w:rsid w:val="00380DA4"/>
    <w:rsid w:val="003C5681"/>
    <w:rsid w:val="003D39C5"/>
    <w:rsid w:val="00414EE3"/>
    <w:rsid w:val="00437335"/>
    <w:rsid w:val="00451CC9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15048"/>
    <w:rsid w:val="00620A0C"/>
    <w:rsid w:val="006410B2"/>
    <w:rsid w:val="00656436"/>
    <w:rsid w:val="006A148C"/>
    <w:rsid w:val="006A365D"/>
    <w:rsid w:val="006F4AA8"/>
    <w:rsid w:val="00737904"/>
    <w:rsid w:val="007540EF"/>
    <w:rsid w:val="00763FBC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E1F27"/>
    <w:rsid w:val="008E37CE"/>
    <w:rsid w:val="00960C53"/>
    <w:rsid w:val="00990045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1F0B"/>
    <w:rsid w:val="00B871CA"/>
    <w:rsid w:val="00C47BC7"/>
    <w:rsid w:val="00C80466"/>
    <w:rsid w:val="00C90AB9"/>
    <w:rsid w:val="00C9352D"/>
    <w:rsid w:val="00CD0ED7"/>
    <w:rsid w:val="00CD4018"/>
    <w:rsid w:val="00D35F06"/>
    <w:rsid w:val="00D96F2D"/>
    <w:rsid w:val="00DA2278"/>
    <w:rsid w:val="00DC0B0F"/>
    <w:rsid w:val="00DD21E4"/>
    <w:rsid w:val="00E25EF0"/>
    <w:rsid w:val="00E87F6A"/>
    <w:rsid w:val="00E9301B"/>
    <w:rsid w:val="00E95DA1"/>
    <w:rsid w:val="00E967AD"/>
    <w:rsid w:val="00EA39B5"/>
    <w:rsid w:val="00F00603"/>
    <w:rsid w:val="00F20964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6899-15EC-42ED-A915-AAB5132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73</cp:revision>
  <cp:lastPrinted>2019-11-13T04:19:00Z</cp:lastPrinted>
  <dcterms:created xsi:type="dcterms:W3CDTF">2019-09-27T02:28:00Z</dcterms:created>
  <dcterms:modified xsi:type="dcterms:W3CDTF">2021-05-08T12:51:00Z</dcterms:modified>
</cp:coreProperties>
</file>